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589A" w14:textId="2DF9ADE0" w:rsidR="00143C71" w:rsidRPr="003F0814" w:rsidRDefault="00EF041E" w:rsidP="003F0814">
      <w:pPr>
        <w:jc w:val="center"/>
        <w:rPr>
          <w:color w:val="339966"/>
        </w:rPr>
      </w:pPr>
      <w:r>
        <w:rPr>
          <w:noProof/>
        </w:rPr>
        <w:drawing>
          <wp:inline distT="0" distB="0" distL="0" distR="0" wp14:anchorId="39A18943" wp14:editId="051BA30A">
            <wp:extent cx="9525" cy="66675"/>
            <wp:effectExtent l="0" t="0" r="0" b="0"/>
            <wp:docPr id="1" name="obrázek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pac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C71">
        <w:t xml:space="preserve">  </w:t>
      </w:r>
      <w:r>
        <w:rPr>
          <w:noProof/>
        </w:rPr>
        <w:drawing>
          <wp:inline distT="0" distB="0" distL="0" distR="0" wp14:anchorId="104A65FE" wp14:editId="11376CF6">
            <wp:extent cx="9525" cy="9525"/>
            <wp:effectExtent l="0" t="0" r="0" b="0"/>
            <wp:docPr id="2" name="obrázek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ac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539">
        <w:tab/>
      </w:r>
      <w:r w:rsidR="00CE6539">
        <w:tab/>
      </w:r>
      <w:r w:rsidR="00CE6539">
        <w:tab/>
      </w:r>
      <w:r w:rsidR="00CE6539">
        <w:tab/>
      </w:r>
      <w:r w:rsidR="00CE6539">
        <w:tab/>
      </w:r>
      <w:r w:rsidR="00CE6539">
        <w:tab/>
      </w:r>
      <w:r w:rsidR="00CE6539">
        <w:tab/>
      </w:r>
      <w:r w:rsidR="00CE6539">
        <w:tab/>
      </w:r>
      <w:r w:rsidR="00CE6539">
        <w:tab/>
      </w:r>
      <w:r w:rsidR="003B2E78">
        <w:t>Čistopis</w:t>
      </w:r>
    </w:p>
    <w:p w14:paraId="4D06C17B" w14:textId="77777777" w:rsidR="00143C71" w:rsidRPr="003968A6" w:rsidRDefault="00143C71" w:rsidP="00143C71">
      <w:pPr>
        <w:jc w:val="center"/>
        <w:rPr>
          <w:rStyle w:val="Vrazn"/>
          <w:sz w:val="28"/>
          <w:szCs w:val="28"/>
        </w:rPr>
      </w:pPr>
      <w:r w:rsidRPr="003968A6">
        <w:rPr>
          <w:rStyle w:val="Vrazn"/>
          <w:sz w:val="28"/>
          <w:szCs w:val="28"/>
        </w:rPr>
        <w:t>Všeobecne záväzné nariadenie</w:t>
      </w:r>
    </w:p>
    <w:p w14:paraId="1739705A" w14:textId="5B995190" w:rsidR="00143C71" w:rsidRPr="003968A6" w:rsidRDefault="00F63210" w:rsidP="00143C71">
      <w:pPr>
        <w:jc w:val="center"/>
        <w:rPr>
          <w:b/>
          <w:sz w:val="28"/>
          <w:szCs w:val="28"/>
        </w:rPr>
      </w:pPr>
      <w:r w:rsidRPr="003968A6">
        <w:rPr>
          <w:rStyle w:val="Vrazn"/>
          <w:sz w:val="28"/>
          <w:szCs w:val="28"/>
        </w:rPr>
        <w:t>m</w:t>
      </w:r>
      <w:r w:rsidR="00143C71" w:rsidRPr="003968A6">
        <w:rPr>
          <w:rStyle w:val="Vrazn"/>
          <w:sz w:val="28"/>
          <w:szCs w:val="28"/>
        </w:rPr>
        <w:t>estskej časti Bratislava</w:t>
      </w:r>
      <w:r w:rsidR="009E4C27">
        <w:rPr>
          <w:rStyle w:val="Vrazn"/>
          <w:sz w:val="28"/>
          <w:szCs w:val="28"/>
        </w:rPr>
        <w:t xml:space="preserve"> </w:t>
      </w:r>
      <w:r w:rsidRPr="003968A6">
        <w:rPr>
          <w:rStyle w:val="Vrazn"/>
          <w:sz w:val="28"/>
          <w:szCs w:val="28"/>
        </w:rPr>
        <w:t>-</w:t>
      </w:r>
      <w:r w:rsidR="009E4C27">
        <w:rPr>
          <w:rStyle w:val="Vrazn"/>
          <w:sz w:val="28"/>
          <w:szCs w:val="28"/>
        </w:rPr>
        <w:t xml:space="preserve"> </w:t>
      </w:r>
      <w:r w:rsidR="00143C71" w:rsidRPr="003968A6">
        <w:rPr>
          <w:rStyle w:val="Vrazn"/>
          <w:sz w:val="28"/>
          <w:szCs w:val="28"/>
        </w:rPr>
        <w:t xml:space="preserve">Devínska Nová Ves č. </w:t>
      </w:r>
      <w:r w:rsidR="003B2E78">
        <w:rPr>
          <w:rStyle w:val="Vrazn"/>
          <w:sz w:val="28"/>
          <w:szCs w:val="28"/>
        </w:rPr>
        <w:t>6</w:t>
      </w:r>
      <w:r w:rsidR="00A55230" w:rsidRPr="003968A6">
        <w:rPr>
          <w:rStyle w:val="Vrazn"/>
          <w:sz w:val="28"/>
          <w:szCs w:val="28"/>
        </w:rPr>
        <w:t>/20</w:t>
      </w:r>
      <w:r w:rsidR="00DC518B">
        <w:rPr>
          <w:rStyle w:val="Vrazn"/>
          <w:sz w:val="28"/>
          <w:szCs w:val="28"/>
        </w:rPr>
        <w:t>22</w:t>
      </w:r>
      <w:r w:rsidR="00143C71" w:rsidRPr="003968A6">
        <w:rPr>
          <w:b/>
          <w:sz w:val="28"/>
          <w:szCs w:val="28"/>
        </w:rPr>
        <w:br/>
      </w:r>
      <w:r w:rsidR="00143C71" w:rsidRPr="003968A6">
        <w:rPr>
          <w:rStyle w:val="Vrazn"/>
          <w:sz w:val="28"/>
          <w:szCs w:val="28"/>
        </w:rPr>
        <w:t>o výške príspevku a spôsobe</w:t>
      </w:r>
      <w:r w:rsidR="00143C71" w:rsidRPr="003968A6">
        <w:rPr>
          <w:b/>
          <w:sz w:val="28"/>
          <w:szCs w:val="28"/>
        </w:rPr>
        <w:t xml:space="preserve"> jeho platby na čiastočnú úhradu nákladov</w:t>
      </w:r>
    </w:p>
    <w:p w14:paraId="1197F4A1" w14:textId="77777777" w:rsidR="00143C71" w:rsidRPr="003968A6" w:rsidRDefault="00143C71" w:rsidP="00143C71">
      <w:pPr>
        <w:jc w:val="center"/>
        <w:rPr>
          <w:b/>
          <w:sz w:val="28"/>
          <w:szCs w:val="28"/>
        </w:rPr>
      </w:pPr>
      <w:r w:rsidRPr="003968A6">
        <w:rPr>
          <w:b/>
          <w:sz w:val="28"/>
          <w:szCs w:val="28"/>
        </w:rPr>
        <w:t xml:space="preserve">(o príspevkoch) v školách </w:t>
      </w:r>
      <w:r w:rsidRPr="003968A6">
        <w:rPr>
          <w:rStyle w:val="Vrazn"/>
          <w:sz w:val="28"/>
          <w:szCs w:val="28"/>
        </w:rPr>
        <w:t xml:space="preserve">a školských zariadeniach </w:t>
      </w:r>
      <w:r w:rsidRPr="003968A6">
        <w:rPr>
          <w:b/>
          <w:sz w:val="28"/>
          <w:szCs w:val="28"/>
        </w:rPr>
        <w:br/>
      </w:r>
      <w:r w:rsidRPr="003968A6">
        <w:rPr>
          <w:rStyle w:val="Vrazn"/>
          <w:sz w:val="28"/>
          <w:szCs w:val="28"/>
        </w:rPr>
        <w:t>v zriaďovateľskej pôsobnosti mestskej časti Bratislava</w:t>
      </w:r>
      <w:r w:rsidR="009E4C27">
        <w:rPr>
          <w:rStyle w:val="Vrazn"/>
          <w:sz w:val="28"/>
          <w:szCs w:val="28"/>
        </w:rPr>
        <w:t xml:space="preserve"> </w:t>
      </w:r>
      <w:r w:rsidR="00F63210" w:rsidRPr="003968A6">
        <w:rPr>
          <w:rStyle w:val="Vrazn"/>
          <w:sz w:val="28"/>
          <w:szCs w:val="28"/>
        </w:rPr>
        <w:t>-</w:t>
      </w:r>
      <w:r w:rsidR="009E4C27">
        <w:rPr>
          <w:rStyle w:val="Vrazn"/>
          <w:sz w:val="28"/>
          <w:szCs w:val="28"/>
        </w:rPr>
        <w:t xml:space="preserve"> </w:t>
      </w:r>
      <w:r w:rsidRPr="003968A6">
        <w:rPr>
          <w:rStyle w:val="Vrazn"/>
          <w:sz w:val="28"/>
          <w:szCs w:val="28"/>
        </w:rPr>
        <w:t>Devínska Nová Ves</w:t>
      </w:r>
    </w:p>
    <w:p w14:paraId="7C7EF792" w14:textId="4BA31CF3" w:rsidR="00143C71" w:rsidRDefault="00143C71" w:rsidP="004A6D96"/>
    <w:p w14:paraId="6589B26E" w14:textId="1ECB50B2" w:rsidR="00143C71" w:rsidRPr="004A6D96" w:rsidRDefault="00F820D5" w:rsidP="004A6D96">
      <w:pPr>
        <w:pStyle w:val="Normlnywebov"/>
        <w:jc w:val="both"/>
      </w:pPr>
      <w:r>
        <w:t xml:space="preserve">Miestne zastupiteľstvo mestskej časti Bratislava - Devínska Nová Ves </w:t>
      </w:r>
      <w:r w:rsidR="00C46A92">
        <w:t xml:space="preserve">na základe samostatnej pôsobnosti podľa článku 67 a 68 Ústavy,  </w:t>
      </w:r>
      <w:r>
        <w:t xml:space="preserve">podľa § 15 odsek 2 písm. a) zákona č. 377/1990 Zb. o hlavnom meste Slovenskej republiky Bratislave v znení neskorších predpisov, § 6 ods. 1 zákona </w:t>
      </w:r>
      <w:r w:rsidRPr="003D05A0">
        <w:t>SNR</w:t>
      </w:r>
      <w:r>
        <w:t xml:space="preserve"> č. 369/1990 Zb. o obecnom zriadení v znení neskorších predpisov, podľa §§ 28, </w:t>
      </w:r>
      <w:smartTag w:uri="urn:schemas-microsoft-com:office:smarttags" w:element="metricconverter">
        <w:smartTagPr>
          <w:attr w:name="ProductID" w:val="114 a"/>
        </w:smartTagPr>
        <w:r>
          <w:t>114 a</w:t>
        </w:r>
      </w:smartTag>
      <w:r>
        <w:t xml:space="preserve"> 140 zákona č. 245/2008 Z. z. o výchove a vzdelávaní (školský zákon) a o zmene a  doplnení niektorých zákonov v znení neskorších predpisov, podľa </w:t>
      </w:r>
      <w:r w:rsidR="00C46A92">
        <w:t xml:space="preserve">§ </w:t>
      </w:r>
      <w:r>
        <w:t xml:space="preserve">6 ods. 24 zákona č. 596/2003 Z. z. o štátnej správe v školstve a školskej samospráve a o zmene a doplnení niektorých zákonov v znení neskorších predpisov, </w:t>
      </w:r>
      <w:r w:rsidR="004372F5">
        <w:t xml:space="preserve">vydáva toto </w:t>
      </w:r>
      <w:r w:rsidR="00AC1291">
        <w:t>V</w:t>
      </w:r>
      <w:r>
        <w:t>šeobecne záväzn</w:t>
      </w:r>
      <w:r w:rsidR="004372F5">
        <w:t>é</w:t>
      </w:r>
      <w:r>
        <w:t xml:space="preserve"> nariaden</w:t>
      </w:r>
      <w:r w:rsidR="004372F5">
        <w:t>ie mestskej časti Bratislava</w:t>
      </w:r>
      <w:r w:rsidR="009E4C27">
        <w:t xml:space="preserve"> </w:t>
      </w:r>
      <w:r w:rsidR="004372F5">
        <w:t>-</w:t>
      </w:r>
      <w:r w:rsidR="009E4C27">
        <w:t xml:space="preserve"> </w:t>
      </w:r>
      <w:r w:rsidR="004372F5">
        <w:t>Devínska Nová Ves č.</w:t>
      </w:r>
      <w:r w:rsidR="003B2E78">
        <w:t>6</w:t>
      </w:r>
      <w:r w:rsidR="00DC049E">
        <w:t>/20</w:t>
      </w:r>
      <w:r w:rsidR="00DC518B">
        <w:t>22</w:t>
      </w:r>
      <w:r w:rsidR="004372F5">
        <w:t xml:space="preserve"> o výške príspevku  a spôsobe jeho platby na čiastočnú úhradu nákladov (o príspevkoch) v školách a školských zariadeniach v zriaďovateľskej pôsobnosti mestskej časti Bratislava</w:t>
      </w:r>
      <w:r w:rsidR="009E4C27">
        <w:t xml:space="preserve"> </w:t>
      </w:r>
      <w:r w:rsidR="004372F5">
        <w:t xml:space="preserve">-Devínska Nová Ves. </w:t>
      </w:r>
    </w:p>
    <w:p w14:paraId="6E8F0711" w14:textId="77777777" w:rsidR="00F820D5" w:rsidRDefault="00143C71" w:rsidP="00F820D5">
      <w:pPr>
        <w:jc w:val="center"/>
        <w:rPr>
          <w:rStyle w:val="Vrazn"/>
        </w:rPr>
      </w:pPr>
      <w:r w:rsidRPr="00143C71">
        <w:rPr>
          <w:b/>
        </w:rPr>
        <w:t>Čl. 1</w:t>
      </w:r>
      <w:r w:rsidR="00F820D5">
        <w:rPr>
          <w:b/>
          <w:bCs/>
        </w:rPr>
        <w:br/>
      </w:r>
      <w:r w:rsidR="00F820D5">
        <w:rPr>
          <w:rStyle w:val="Vrazn"/>
        </w:rPr>
        <w:t>Úvodné ustanovenie</w:t>
      </w:r>
    </w:p>
    <w:p w14:paraId="000F009B" w14:textId="77777777" w:rsidR="007C6C4F" w:rsidRDefault="00F820D5">
      <w:pPr>
        <w:pStyle w:val="Normlnywebov"/>
        <w:numPr>
          <w:ilvl w:val="0"/>
          <w:numId w:val="1"/>
        </w:numPr>
        <w:tabs>
          <w:tab w:val="clear" w:pos="720"/>
          <w:tab w:val="num" w:pos="426"/>
        </w:tabs>
        <w:spacing w:before="120" w:beforeAutospacing="0" w:after="120" w:afterAutospacing="0"/>
        <w:ind w:left="426" w:hanging="426"/>
        <w:jc w:val="both"/>
      </w:pPr>
      <w:r>
        <w:t xml:space="preserve">Pre účely tohto nariadenia sú školami materské školy a školskými zariadeniami školské kluby detí </w:t>
      </w:r>
      <w:r w:rsidRPr="00143C71">
        <w:t>v zriaďovateľskej pôsobnosti mestskej časti</w:t>
      </w:r>
      <w:r>
        <w:t>.</w:t>
      </w:r>
    </w:p>
    <w:p w14:paraId="5A96DD4C" w14:textId="77777777" w:rsidR="007C6C4F" w:rsidRDefault="00F820D5">
      <w:pPr>
        <w:pStyle w:val="Normlnywebov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beforeAutospacing="0" w:after="120" w:afterAutospacing="0"/>
        <w:ind w:left="426" w:hanging="426"/>
        <w:jc w:val="both"/>
      </w:pPr>
      <w:r>
        <w:t>Výška stanoveného príspevku v materských školách a v školských kluboch detí sa mení v súvislosti s úpravou súm životného minima pre jedno nezaopatrené dieťa podľa osobitného predpisu</w:t>
      </w:r>
      <w:r>
        <w:rPr>
          <w:rStyle w:val="Odkaznapoznmkupodiarou"/>
        </w:rPr>
        <w:footnoteReference w:id="1"/>
      </w:r>
      <w:r>
        <w:rPr>
          <w:vertAlign w:val="superscript"/>
        </w:rPr>
        <w:t>)</w:t>
      </w:r>
      <w:r>
        <w:t xml:space="preserve">. </w:t>
      </w:r>
    </w:p>
    <w:p w14:paraId="7556B261" w14:textId="5BE62D5B" w:rsidR="00143C71" w:rsidRPr="004A6D96" w:rsidRDefault="00F820D5" w:rsidP="004A6D96">
      <w:pPr>
        <w:pStyle w:val="Normlnywebov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beforeAutospacing="0" w:after="120" w:afterAutospacing="0"/>
        <w:ind w:left="426" w:hanging="426"/>
      </w:pPr>
      <w:r>
        <w:t xml:space="preserve">Výšku stanoveného príspevku v materských školách a v školských kluboch detí </w:t>
      </w:r>
      <w:r w:rsidR="003750F3">
        <w:t>bude určená podľa tohto</w:t>
      </w:r>
      <w:r>
        <w:t xml:space="preserve"> nariadenia </w:t>
      </w:r>
      <w:r w:rsidR="003750F3">
        <w:t>starostom mestskej časti ako štatutárnym orgánom zriaďovateľa a </w:t>
      </w:r>
      <w:r>
        <w:t>zverejn</w:t>
      </w:r>
      <w:r w:rsidR="003750F3">
        <w:t xml:space="preserve">ená </w:t>
      </w:r>
      <w:r>
        <w:t>riaditeľ</w:t>
      </w:r>
      <w:r w:rsidR="003750F3">
        <w:t>mi</w:t>
      </w:r>
      <w:r>
        <w:t xml:space="preserve"> základn</w:t>
      </w:r>
      <w:r w:rsidR="003750F3">
        <w:t>ých</w:t>
      </w:r>
      <w:r w:rsidR="008C17B5">
        <w:t xml:space="preserve"> </w:t>
      </w:r>
      <w:r w:rsidR="003750F3">
        <w:t xml:space="preserve">a </w:t>
      </w:r>
      <w:r>
        <w:t>matersk</w:t>
      </w:r>
      <w:r w:rsidR="003750F3">
        <w:t>ých</w:t>
      </w:r>
      <w:r>
        <w:t xml:space="preserve"> šk</w:t>
      </w:r>
      <w:r w:rsidR="003750F3">
        <w:t>ôl</w:t>
      </w:r>
      <w:r>
        <w:t xml:space="preserve"> obvyklým</w:t>
      </w:r>
      <w:r w:rsidR="003750F3">
        <w:t>, verejne dostupným</w:t>
      </w:r>
      <w:r>
        <w:t xml:space="preserve"> spôsobom.</w:t>
      </w:r>
      <w:r w:rsidR="00143C71" w:rsidRPr="004A6D96">
        <w:rPr>
          <w:b/>
        </w:rPr>
        <w:br/>
      </w:r>
    </w:p>
    <w:p w14:paraId="1A062462" w14:textId="2866D201" w:rsidR="00143C71" w:rsidRDefault="00143C71" w:rsidP="00143C71">
      <w:pPr>
        <w:jc w:val="center"/>
        <w:rPr>
          <w:b/>
        </w:rPr>
      </w:pPr>
      <w:r w:rsidRPr="00143C71">
        <w:rPr>
          <w:b/>
        </w:rPr>
        <w:t>Čl. 2</w:t>
      </w:r>
      <w:r w:rsidRPr="00143C71">
        <w:rPr>
          <w:b/>
        </w:rPr>
        <w:br/>
        <w:t>Materská škola</w:t>
      </w:r>
    </w:p>
    <w:p w14:paraId="5F48AC96" w14:textId="5C212056" w:rsidR="004A6D96" w:rsidRDefault="00F820D5" w:rsidP="004A6D96">
      <w:pPr>
        <w:pStyle w:val="Normlnywebov"/>
        <w:numPr>
          <w:ilvl w:val="0"/>
          <w:numId w:val="4"/>
        </w:numPr>
        <w:ind w:left="426" w:hanging="426"/>
        <w:jc w:val="both"/>
      </w:pPr>
      <w:r w:rsidRPr="00FB414D">
        <w:t xml:space="preserve">Mesačný príspevok za pobyt dieťaťa v materskej škole uhrádza zákonný zástupca vo výške </w:t>
      </w:r>
      <w:r w:rsidR="00DC518B">
        <w:t xml:space="preserve">50,-€ na jedno dieťa. Výška poplatku na druhé dieťa je 40,-€, na tretie </w:t>
      </w:r>
      <w:r w:rsidR="0012737E">
        <w:t xml:space="preserve">a ďalšie </w:t>
      </w:r>
      <w:r w:rsidR="00DC518B">
        <w:t>dieťa 30,-€ s podmienkou, že všetky deti aktuálne navštevujú MŠ v zriaďovateľskej pôsobnosti mestskej časti Bratislava-Devínska Nová Ves.</w:t>
      </w:r>
      <w:r w:rsidRPr="00FB414D">
        <w:t xml:space="preserve"> Príspevok uhrádza zákonný zástupca dieťaťa materskej škole vopred, najneskôr do 10. dňa v príslušnom kalendárnom mesiaci.</w:t>
      </w:r>
    </w:p>
    <w:p w14:paraId="28415FFC" w14:textId="77777777" w:rsidR="007C6C4F" w:rsidRDefault="00F820D5" w:rsidP="004A6D96">
      <w:pPr>
        <w:pStyle w:val="Normlnywebov"/>
        <w:numPr>
          <w:ilvl w:val="0"/>
          <w:numId w:val="4"/>
        </w:numPr>
        <w:ind w:left="426" w:hanging="426"/>
        <w:jc w:val="both"/>
      </w:pPr>
      <w:r w:rsidRPr="00FB414D">
        <w:t>Príspevok v materskej škole sa neuhrádza za dieťa ak:</w:t>
      </w:r>
    </w:p>
    <w:p w14:paraId="6F0C0BEE" w14:textId="77777777" w:rsidR="00F820D5" w:rsidRPr="00FB414D" w:rsidRDefault="00F820D5" w:rsidP="00F820D5">
      <w:pPr>
        <w:numPr>
          <w:ilvl w:val="0"/>
          <w:numId w:val="2"/>
        </w:numPr>
      </w:pPr>
      <w:r w:rsidRPr="00FB414D">
        <w:t>má jeden rok pred plnením povinnej školskej dochádzky,</w:t>
      </w:r>
    </w:p>
    <w:p w14:paraId="3C328AF1" w14:textId="77777777" w:rsidR="00F820D5" w:rsidRPr="00FB414D" w:rsidRDefault="00F820D5" w:rsidP="00F820D5">
      <w:pPr>
        <w:numPr>
          <w:ilvl w:val="0"/>
          <w:numId w:val="2"/>
        </w:numPr>
        <w:jc w:val="both"/>
      </w:pPr>
      <w:r w:rsidRPr="00FB414D">
        <w:lastRenderedPageBreak/>
        <w:t>zákonný zástupca dieťaťa predloží riaditeľovi materskej školy doklad o  tom, že je poberateľom dávky v hmotnej núdzi a príspevkov k dávke v hmotnej núdzi podľa osobitného predpisu</w:t>
      </w:r>
      <w:r w:rsidRPr="00FB414D">
        <w:rPr>
          <w:rStyle w:val="Odkaznapoznmkupodiarou"/>
        </w:rPr>
        <w:footnoteReference w:id="2"/>
      </w:r>
      <w:r w:rsidRPr="00FB414D">
        <w:rPr>
          <w:vertAlign w:val="superscript"/>
        </w:rPr>
        <w:t>)</w:t>
      </w:r>
      <w:r w:rsidRPr="00FB414D">
        <w:t>,</w:t>
      </w:r>
    </w:p>
    <w:p w14:paraId="7A092586" w14:textId="77777777" w:rsidR="00F820D5" w:rsidRPr="00FB414D" w:rsidRDefault="00F820D5" w:rsidP="00F820D5">
      <w:pPr>
        <w:numPr>
          <w:ilvl w:val="0"/>
          <w:numId w:val="2"/>
        </w:numPr>
      </w:pPr>
      <w:r w:rsidRPr="00FB414D">
        <w:t>je umiestnené v zariadení na základe rozhodnutia súdu,</w:t>
      </w:r>
    </w:p>
    <w:p w14:paraId="4BF18E0C" w14:textId="77777777" w:rsidR="00F820D5" w:rsidRPr="00FB414D" w:rsidRDefault="00F820D5" w:rsidP="00F820D5">
      <w:pPr>
        <w:numPr>
          <w:ilvl w:val="0"/>
          <w:numId w:val="2"/>
        </w:numPr>
        <w:jc w:val="both"/>
      </w:pPr>
      <w:r w:rsidRPr="00FB414D">
        <w:t xml:space="preserve">má prerušenú dochádzku do materskej školy na viac ako 30 po sebe nasledujúcich  kalendárnych dní z dôvodu choroby alebo vážnych rodinných dôvodov preukázateľným spôsobom, </w:t>
      </w:r>
    </w:p>
    <w:p w14:paraId="0CE352AE" w14:textId="77777777" w:rsidR="00F820D5" w:rsidRPr="00FB414D" w:rsidRDefault="00F820D5" w:rsidP="00F820D5">
      <w:pPr>
        <w:numPr>
          <w:ilvl w:val="0"/>
          <w:numId w:val="2"/>
        </w:numPr>
        <w:jc w:val="both"/>
      </w:pPr>
      <w:r w:rsidRPr="00FB414D">
        <w:t>nenavštevuje materskú školu v čase prerušenia prevádzky počas letných prázdnin.</w:t>
      </w:r>
    </w:p>
    <w:p w14:paraId="07E79B68" w14:textId="77777777" w:rsidR="00F63210" w:rsidRPr="00FB414D" w:rsidRDefault="00F63210" w:rsidP="00F820D5">
      <w:pPr>
        <w:ind w:left="360"/>
        <w:jc w:val="both"/>
      </w:pPr>
    </w:p>
    <w:p w14:paraId="5B418F1D" w14:textId="77777777" w:rsidR="007C6C4F" w:rsidRDefault="00F820D5">
      <w:pPr>
        <w:pStyle w:val="Odsekzoznamu"/>
        <w:numPr>
          <w:ilvl w:val="0"/>
          <w:numId w:val="4"/>
        </w:numPr>
        <w:ind w:left="426" w:hanging="426"/>
        <w:jc w:val="both"/>
      </w:pPr>
      <w:r w:rsidRPr="00FB414D">
        <w:t xml:space="preserve">Počas dochádzky dieťaťa do materskej školy </w:t>
      </w:r>
      <w:r>
        <w:t>v mesiacoch júl, august</w:t>
      </w:r>
      <w:r w:rsidRPr="00FB414D">
        <w:t>:</w:t>
      </w:r>
    </w:p>
    <w:p w14:paraId="7D1C3D6C" w14:textId="77777777" w:rsidR="00F820D5" w:rsidRPr="00FB414D" w:rsidRDefault="00F820D5" w:rsidP="00F820D5">
      <w:pPr>
        <w:numPr>
          <w:ilvl w:val="0"/>
          <w:numId w:val="3"/>
        </w:numPr>
        <w:jc w:val="both"/>
      </w:pPr>
      <w:r w:rsidRPr="00FB414D">
        <w:t>zákonný zástupca dieťaťa uhrádza príspevok podľa odseku 1,</w:t>
      </w:r>
    </w:p>
    <w:p w14:paraId="3F6D5C09" w14:textId="77777777" w:rsidR="00F820D5" w:rsidRPr="00FB414D" w:rsidRDefault="00F820D5" w:rsidP="00F820D5">
      <w:pPr>
        <w:numPr>
          <w:ilvl w:val="0"/>
          <w:numId w:val="3"/>
        </w:numPr>
        <w:jc w:val="both"/>
      </w:pPr>
      <w:r w:rsidRPr="00FB414D">
        <w:t>zákonný zástupca dieťaťa, ktoré bude dochádzať do materskej školy iba určitý počet dní, uhrádza za tieto dni iba pomernú časť príspevku za pobyt dieťaťa v materskej škole,</w:t>
      </w:r>
    </w:p>
    <w:p w14:paraId="61708C3A" w14:textId="2CC9ADC4" w:rsidR="00F820D5" w:rsidRDefault="00F820D5" w:rsidP="00F820D5">
      <w:pPr>
        <w:numPr>
          <w:ilvl w:val="0"/>
          <w:numId w:val="3"/>
        </w:numPr>
        <w:jc w:val="both"/>
      </w:pPr>
      <w:r w:rsidRPr="00FB414D">
        <w:t>zákonný zástupca dieťaťa uhrádza pomernú časť určeného príspevku v prípade, že bola prerušená prevádzka materskej školy zapríčinená závažnými dôvodmi zriaďovateľa bez možnosti zaradenia dieťaťa do náhradnej materskej školy.</w:t>
      </w:r>
    </w:p>
    <w:p w14:paraId="501C1291" w14:textId="77777777" w:rsidR="003B2E78" w:rsidRDefault="003B2E78" w:rsidP="003B2E78">
      <w:pPr>
        <w:ind w:left="720"/>
        <w:jc w:val="both"/>
      </w:pPr>
      <w:bookmarkStart w:id="0" w:name="_GoBack"/>
      <w:bookmarkEnd w:id="0"/>
    </w:p>
    <w:p w14:paraId="5F56DAF8" w14:textId="1FD9365E" w:rsidR="003B2E78" w:rsidRDefault="003B2E78" w:rsidP="003B2E78">
      <w:pPr>
        <w:pStyle w:val="Odsekzoznamu"/>
        <w:numPr>
          <w:ilvl w:val="0"/>
          <w:numId w:val="4"/>
        </w:numPr>
        <w:ind w:left="426" w:hanging="426"/>
        <w:jc w:val="both"/>
      </w:pPr>
      <w:r>
        <w:t xml:space="preserve">Riaditeľ rozhodne o znížení, alebo odpustení príspevku podľa odseku 1 na základe písomnej žiadosti rodiča, alebo zákonného zástupcu v závažných, alebo opodstatnených dôvodoch. </w:t>
      </w:r>
    </w:p>
    <w:p w14:paraId="137214B9" w14:textId="221B5062" w:rsidR="003B2E78" w:rsidRPr="00FB414D" w:rsidRDefault="003B2E78" w:rsidP="003B2E78">
      <w:pPr>
        <w:jc w:val="both"/>
      </w:pPr>
    </w:p>
    <w:p w14:paraId="314CE96A" w14:textId="77777777" w:rsidR="00F820D5" w:rsidRDefault="00F63210" w:rsidP="00F820D5">
      <w:pPr>
        <w:pStyle w:val="Normlnywebov"/>
        <w:jc w:val="center"/>
      </w:pPr>
      <w:r>
        <w:rPr>
          <w:rStyle w:val="Vrazn"/>
        </w:rPr>
        <w:t>Čl. 3</w:t>
      </w:r>
      <w:r w:rsidR="00F820D5">
        <w:rPr>
          <w:b/>
          <w:bCs/>
        </w:rPr>
        <w:br/>
      </w:r>
      <w:r w:rsidR="00F820D5">
        <w:rPr>
          <w:rStyle w:val="Vrazn"/>
        </w:rPr>
        <w:t>Školský klub detí</w:t>
      </w:r>
    </w:p>
    <w:p w14:paraId="6EA3440C" w14:textId="73CAF56B" w:rsidR="007C6C4F" w:rsidRDefault="00F820D5">
      <w:pPr>
        <w:pStyle w:val="Normlnywebov"/>
        <w:numPr>
          <w:ilvl w:val="1"/>
          <w:numId w:val="2"/>
        </w:numPr>
        <w:tabs>
          <w:tab w:val="clear" w:pos="1440"/>
          <w:tab w:val="num" w:pos="426"/>
        </w:tabs>
        <w:spacing w:before="120" w:beforeAutospacing="0" w:after="120" w:afterAutospacing="0"/>
        <w:ind w:left="426" w:hanging="426"/>
        <w:jc w:val="both"/>
      </w:pPr>
      <w:r>
        <w:t xml:space="preserve">Mesačný príspevok na čiastočnú úhradu nákladov spojených s výchovno-vzdelávacou činnosťou školského klubu detí uhrádza </w:t>
      </w:r>
      <w:r w:rsidR="00F63210">
        <w:t xml:space="preserve">zákonný </w:t>
      </w:r>
      <w:r>
        <w:t xml:space="preserve">zástupca žiaka vo výške </w:t>
      </w:r>
      <w:r w:rsidR="00DC518B">
        <w:t xml:space="preserve">35,-€. </w:t>
      </w:r>
      <w:r>
        <w:t>Príspevok uhrádza zákonný zástupca žiaka základnej školy vopred, najneskôr do 10. dňa v príslušnom kalendárnom mesiaci.</w:t>
      </w:r>
    </w:p>
    <w:p w14:paraId="08767793" w14:textId="77777777" w:rsidR="007C6C4F" w:rsidRDefault="00F820D5">
      <w:pPr>
        <w:pStyle w:val="Normlnywebov"/>
        <w:numPr>
          <w:ilvl w:val="1"/>
          <w:numId w:val="2"/>
        </w:numPr>
        <w:tabs>
          <w:tab w:val="clear" w:pos="1440"/>
          <w:tab w:val="num" w:pos="360"/>
          <w:tab w:val="num" w:pos="426"/>
        </w:tabs>
        <w:spacing w:before="120" w:beforeAutospacing="0" w:after="120" w:afterAutospacing="0"/>
        <w:ind w:left="426" w:hanging="426"/>
        <w:jc w:val="both"/>
      </w:pPr>
      <w:r>
        <w:t xml:space="preserve">Počas dochádzky dieťaťa do školského klubu detí v čase letných prázdnin zákonný zástupca žiaka uhrádza príspevok podľa odseku 1. </w:t>
      </w:r>
    </w:p>
    <w:p w14:paraId="43D5F594" w14:textId="77777777" w:rsidR="00E9041E" w:rsidRDefault="00F820D5">
      <w:pPr>
        <w:pStyle w:val="Normlnywebov"/>
        <w:numPr>
          <w:ilvl w:val="1"/>
          <w:numId w:val="2"/>
        </w:numPr>
        <w:tabs>
          <w:tab w:val="clear" w:pos="1440"/>
          <w:tab w:val="num" w:pos="360"/>
          <w:tab w:val="num" w:pos="426"/>
        </w:tabs>
        <w:spacing w:before="120" w:beforeAutospacing="0" w:after="120" w:afterAutospacing="0"/>
        <w:ind w:left="426" w:hanging="426"/>
        <w:jc w:val="both"/>
      </w:pPr>
      <w:r>
        <w:t>Riaditeľ rozhodne o znížení alebo odpustení príspevku podľa odseku 1, ak zákonný zástupca žiaka o to písomne požiada a predloží doklad o tom, že je poberateľom dávky v hmotnej núdzi a príspevkov k dávke v hmotnej núdzi podľa osobitného predpisu</w:t>
      </w:r>
      <w:r>
        <w:rPr>
          <w:vertAlign w:val="superscript"/>
        </w:rPr>
        <w:t>3)</w:t>
      </w:r>
      <w:r>
        <w:t xml:space="preserve">, alebo na základe písomnej žiadosti </w:t>
      </w:r>
      <w:r w:rsidR="00F63210">
        <w:t xml:space="preserve">zákonného zástupcu </w:t>
      </w:r>
      <w:r>
        <w:t>v závažných a opodstatnených dôvodoch</w:t>
      </w:r>
      <w:r w:rsidR="00F63210">
        <w:t>.</w:t>
      </w:r>
    </w:p>
    <w:p w14:paraId="023B0AEE" w14:textId="77777777" w:rsidR="00A55230" w:rsidRDefault="00A55230" w:rsidP="00143C71"/>
    <w:p w14:paraId="78B4902F" w14:textId="77777777" w:rsidR="00A55230" w:rsidRPr="00A55230" w:rsidRDefault="00A55230" w:rsidP="008354F7">
      <w:pPr>
        <w:jc w:val="center"/>
        <w:rPr>
          <w:b/>
        </w:rPr>
      </w:pPr>
      <w:r w:rsidRPr="00A55230">
        <w:rPr>
          <w:b/>
        </w:rPr>
        <w:t>Čl.4</w:t>
      </w:r>
    </w:p>
    <w:p w14:paraId="420C4BEB" w14:textId="77777777" w:rsidR="00A55230" w:rsidRPr="00A55230" w:rsidRDefault="00A55230" w:rsidP="00A55230">
      <w:pPr>
        <w:jc w:val="center"/>
        <w:rPr>
          <w:b/>
        </w:rPr>
      </w:pPr>
      <w:r w:rsidRPr="00A55230">
        <w:rPr>
          <w:b/>
        </w:rPr>
        <w:t>Zrušovacie ustanovenia</w:t>
      </w:r>
    </w:p>
    <w:p w14:paraId="6CC93F20" w14:textId="77777777" w:rsidR="00A55230" w:rsidRDefault="00A55230" w:rsidP="00143C71"/>
    <w:p w14:paraId="7F8796C6" w14:textId="540003C0" w:rsidR="00E9041E" w:rsidRPr="00254209" w:rsidRDefault="00254209" w:rsidP="00B35977">
      <w:pPr>
        <w:autoSpaceDE w:val="0"/>
        <w:autoSpaceDN w:val="0"/>
        <w:adjustRightInd w:val="0"/>
        <w:jc w:val="both"/>
      </w:pPr>
      <w:r>
        <w:t>Toto VZN ruší a nahrádza doterajšie</w:t>
      </w:r>
      <w:r w:rsidR="004A6D96">
        <w:t xml:space="preserve"> VZN č.4/2021,</w:t>
      </w:r>
      <w:r>
        <w:t xml:space="preserve"> VZN č. 9/2015, VZN č. 2/2012, VZN č. 2/2010, VZN č. 9/2009, VZN č. 6/2008 a VZN č. 4/2008.</w:t>
      </w:r>
      <w:r w:rsidRPr="00254209">
        <w:t xml:space="preserve"> </w:t>
      </w:r>
    </w:p>
    <w:p w14:paraId="1704684F" w14:textId="77777777" w:rsidR="00F820D5" w:rsidRDefault="00F820D5" w:rsidP="004A6D96">
      <w:pPr>
        <w:rPr>
          <w:b/>
        </w:rPr>
      </w:pPr>
    </w:p>
    <w:p w14:paraId="328D4752" w14:textId="77777777" w:rsidR="003B2E78" w:rsidRDefault="003B2E78" w:rsidP="00A55230">
      <w:pPr>
        <w:jc w:val="center"/>
        <w:rPr>
          <w:b/>
        </w:rPr>
      </w:pPr>
    </w:p>
    <w:p w14:paraId="23BCA016" w14:textId="77777777" w:rsidR="003B2E78" w:rsidRDefault="003B2E78" w:rsidP="00A55230">
      <w:pPr>
        <w:jc w:val="center"/>
        <w:rPr>
          <w:b/>
        </w:rPr>
      </w:pPr>
    </w:p>
    <w:p w14:paraId="05F8971C" w14:textId="77777777" w:rsidR="003B2E78" w:rsidRDefault="003B2E78" w:rsidP="00A55230">
      <w:pPr>
        <w:jc w:val="center"/>
        <w:rPr>
          <w:b/>
        </w:rPr>
      </w:pPr>
    </w:p>
    <w:p w14:paraId="02CE58FD" w14:textId="16564097" w:rsidR="00A55230" w:rsidRPr="00143C71" w:rsidRDefault="00A55230" w:rsidP="00A55230">
      <w:pPr>
        <w:jc w:val="center"/>
        <w:rPr>
          <w:b/>
        </w:rPr>
      </w:pPr>
      <w:r w:rsidRPr="00143C71">
        <w:rPr>
          <w:b/>
        </w:rPr>
        <w:lastRenderedPageBreak/>
        <w:t xml:space="preserve">Čl. </w:t>
      </w:r>
      <w:r>
        <w:rPr>
          <w:b/>
        </w:rPr>
        <w:t>5</w:t>
      </w:r>
      <w:r w:rsidRPr="00143C71">
        <w:rPr>
          <w:b/>
        </w:rPr>
        <w:br/>
        <w:t>Účinnosť</w:t>
      </w:r>
    </w:p>
    <w:p w14:paraId="41389A55" w14:textId="77777777" w:rsidR="00A55230" w:rsidRDefault="00A55230" w:rsidP="00A55230"/>
    <w:p w14:paraId="3385801B" w14:textId="77777777" w:rsidR="00A55230" w:rsidRDefault="00A55230" w:rsidP="00A55230"/>
    <w:p w14:paraId="23905265" w14:textId="0291BBD2" w:rsidR="00A55230" w:rsidRPr="00F72D10" w:rsidRDefault="00A55230" w:rsidP="004A0882">
      <w:pPr>
        <w:pStyle w:val="Odsekzoznamu"/>
        <w:numPr>
          <w:ilvl w:val="3"/>
          <w:numId w:val="3"/>
        </w:numPr>
        <w:tabs>
          <w:tab w:val="clear" w:pos="2880"/>
          <w:tab w:val="num" w:pos="426"/>
        </w:tabs>
        <w:ind w:left="426" w:hanging="426"/>
        <w:jc w:val="both"/>
      </w:pPr>
      <w:r w:rsidRPr="00F72D10">
        <w:t>Toto VZN č</w:t>
      </w:r>
      <w:r w:rsidR="003B2E78">
        <w:t>.6</w:t>
      </w:r>
      <w:r w:rsidR="00FC6C96" w:rsidRPr="00F72D10">
        <w:t>/20</w:t>
      </w:r>
      <w:r w:rsidR="004A6D96">
        <w:t>22</w:t>
      </w:r>
      <w:r w:rsidRPr="00F72D10">
        <w:t xml:space="preserve"> bolo schválené Miestnym zastupiteľstvom Mestskej časti </w:t>
      </w:r>
      <w:r w:rsidR="00E6173C" w:rsidRPr="00F72D10">
        <w:t>Bratislava</w:t>
      </w:r>
      <w:r w:rsidR="00C1632E" w:rsidRPr="00F72D10">
        <w:t xml:space="preserve"> </w:t>
      </w:r>
      <w:r w:rsidR="00E6173C" w:rsidRPr="00F72D10">
        <w:t>-</w:t>
      </w:r>
      <w:r w:rsidRPr="00F72D10">
        <w:t xml:space="preserve">Devínska Nová Ves dňa </w:t>
      </w:r>
      <w:r w:rsidR="003B2E78">
        <w:t>21.</w:t>
      </w:r>
      <w:r w:rsidR="00DC049E">
        <w:t>decembra 20</w:t>
      </w:r>
      <w:r w:rsidR="004A6D96">
        <w:t>22</w:t>
      </w:r>
      <w:r w:rsidR="00DC049E">
        <w:t xml:space="preserve"> </w:t>
      </w:r>
      <w:r w:rsidRPr="00F72D10">
        <w:t>uznesením č</w:t>
      </w:r>
      <w:r w:rsidR="00E32E88" w:rsidRPr="00F72D10">
        <w:t>.</w:t>
      </w:r>
      <w:r w:rsidR="003B2E78">
        <w:t>34/12/2022</w:t>
      </w:r>
      <w:r w:rsidRPr="00F72D10">
        <w:t xml:space="preserve"> a nadobúda účinnosť </w:t>
      </w:r>
      <w:r w:rsidR="00511E38" w:rsidRPr="00F72D10">
        <w:t>1.</w:t>
      </w:r>
      <w:r w:rsidR="00EE3C99">
        <w:t xml:space="preserve">februára </w:t>
      </w:r>
      <w:r w:rsidR="00FC6C96" w:rsidRPr="00F72D10">
        <w:t>20</w:t>
      </w:r>
      <w:r w:rsidR="004A6D96">
        <w:t>23</w:t>
      </w:r>
    </w:p>
    <w:p w14:paraId="72B5A436" w14:textId="45523C85" w:rsidR="003968A6" w:rsidRPr="003968A6" w:rsidRDefault="003968A6" w:rsidP="00EC595A">
      <w:pPr>
        <w:pStyle w:val="Odsekzoznamu"/>
        <w:numPr>
          <w:ilvl w:val="3"/>
          <w:numId w:val="3"/>
        </w:numPr>
        <w:tabs>
          <w:tab w:val="clear" w:pos="2880"/>
        </w:tabs>
        <w:ind w:left="426" w:hanging="426"/>
        <w:jc w:val="both"/>
      </w:pPr>
      <w:r w:rsidRPr="003968A6">
        <w:t xml:space="preserve">Návrh tohto VZN bol zverejnený na úradnej tabuli a na internetovej stránke Mestskej časti Bratislava-Devínska Nová Ves v lehote v zmysle ustanovenia § 6 ods. 3 zákona č. 369/1990 Zb. o obecnom zriadení v znení neskorších predpisov </w:t>
      </w:r>
    </w:p>
    <w:p w14:paraId="3D699C4F" w14:textId="77777777" w:rsidR="003968A6" w:rsidRPr="008354F7" w:rsidRDefault="003968A6" w:rsidP="003968A6">
      <w:pPr>
        <w:pStyle w:val="Odsekzoznamu"/>
        <w:ind w:left="0"/>
        <w:jc w:val="both"/>
      </w:pPr>
    </w:p>
    <w:p w14:paraId="179E63BC" w14:textId="77777777" w:rsidR="00A55230" w:rsidRPr="008354F7" w:rsidRDefault="00A55230" w:rsidP="00A55230">
      <w:pPr>
        <w:rPr>
          <w:b/>
        </w:rPr>
      </w:pPr>
    </w:p>
    <w:p w14:paraId="62DACCBA" w14:textId="77777777" w:rsidR="003968A6" w:rsidRDefault="003968A6" w:rsidP="00A55230"/>
    <w:p w14:paraId="7EECEDC2" w14:textId="77777777" w:rsidR="003968A6" w:rsidRDefault="003968A6" w:rsidP="00A55230"/>
    <w:p w14:paraId="211C8E6B" w14:textId="77777777" w:rsidR="00A55230" w:rsidRDefault="00A55230" w:rsidP="00A55230">
      <w:pPr>
        <w:ind w:left="6372"/>
        <w:rPr>
          <w:b/>
        </w:rPr>
      </w:pPr>
    </w:p>
    <w:p w14:paraId="5F9072A4" w14:textId="5607014E" w:rsidR="00BC6E7C" w:rsidRDefault="00DC049E" w:rsidP="00DC049E">
      <w:pPr>
        <w:ind w:left="5664" w:firstLine="708"/>
        <w:rPr>
          <w:b/>
        </w:rPr>
      </w:pPr>
      <w:r>
        <w:rPr>
          <w:b/>
        </w:rPr>
        <w:t>Dárius Krajčír</w:t>
      </w:r>
    </w:p>
    <w:p w14:paraId="438ADA44" w14:textId="72E3FA30" w:rsidR="00004F70" w:rsidRDefault="00DC049E" w:rsidP="00BC6E7C">
      <w:pPr>
        <w:ind w:left="4956" w:firstLine="708"/>
        <w:jc w:val="both"/>
        <w:rPr>
          <w:b/>
        </w:rPr>
      </w:pPr>
      <w:r>
        <w:rPr>
          <w:b/>
        </w:rPr>
        <w:t xml:space="preserve">    </w:t>
      </w:r>
      <w:r w:rsidR="00A55230" w:rsidRPr="00143C71">
        <w:rPr>
          <w:b/>
        </w:rPr>
        <w:t>starosta</w:t>
      </w:r>
      <w:r w:rsidR="00BC6E7C">
        <w:rPr>
          <w:b/>
        </w:rPr>
        <w:t xml:space="preserve"> mestskej časti</w:t>
      </w:r>
    </w:p>
    <w:p w14:paraId="40E430A1" w14:textId="77777777" w:rsidR="00A55230" w:rsidRDefault="00CE6539" w:rsidP="00CE6539">
      <w:pPr>
        <w:ind w:left="4248" w:firstLine="708"/>
        <w:rPr>
          <w:b/>
        </w:rPr>
      </w:pPr>
      <w:r>
        <w:rPr>
          <w:b/>
        </w:rPr>
        <w:t xml:space="preserve">         Bratislava – Devínska Nová Ves</w:t>
      </w:r>
    </w:p>
    <w:p w14:paraId="2EB3F066" w14:textId="77777777" w:rsidR="00E54418" w:rsidRDefault="00E54418" w:rsidP="00E54418">
      <w:pPr>
        <w:tabs>
          <w:tab w:val="left" w:pos="5625"/>
        </w:tabs>
      </w:pPr>
    </w:p>
    <w:sectPr w:rsidR="00E54418" w:rsidSect="003B2E7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7C11" w14:textId="77777777" w:rsidR="0044033C" w:rsidRDefault="0044033C" w:rsidP="00E54418">
      <w:r>
        <w:separator/>
      </w:r>
    </w:p>
  </w:endnote>
  <w:endnote w:type="continuationSeparator" w:id="0">
    <w:p w14:paraId="2C35E5AE" w14:textId="77777777" w:rsidR="0044033C" w:rsidRDefault="0044033C" w:rsidP="00E5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5CF1" w14:textId="77777777" w:rsidR="0044033C" w:rsidRDefault="0044033C" w:rsidP="00E54418">
      <w:r>
        <w:separator/>
      </w:r>
    </w:p>
  </w:footnote>
  <w:footnote w:type="continuationSeparator" w:id="0">
    <w:p w14:paraId="047E25A2" w14:textId="77777777" w:rsidR="0044033C" w:rsidRDefault="0044033C" w:rsidP="00E54418">
      <w:r>
        <w:continuationSeparator/>
      </w:r>
    </w:p>
  </w:footnote>
  <w:footnote w:id="1">
    <w:p w14:paraId="147038D3" w14:textId="77777777" w:rsidR="00F820D5" w:rsidRDefault="00F820D5" w:rsidP="00F820D5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5 ods. 1 zákona č. 601/2003  Z. z. o životnom minime a o zmene a doplnení niektorých zákonov v znení neskorších predpisov</w:t>
      </w:r>
    </w:p>
  </w:footnote>
  <w:footnote w:id="2">
    <w:p w14:paraId="3E1BAB05" w14:textId="77777777" w:rsidR="00F820D5" w:rsidRDefault="00F820D5" w:rsidP="00F820D5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zákona č. </w:t>
      </w:r>
      <w:r w:rsidR="009B6585">
        <w:t xml:space="preserve">417/2013 </w:t>
      </w:r>
      <w:r>
        <w:t>Z. z. o pomoci v hmotnej núdzi a o zmene a doplnení niektorých zákonov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33B"/>
    <w:multiLevelType w:val="hybridMultilevel"/>
    <w:tmpl w:val="41745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704"/>
    <w:multiLevelType w:val="multilevel"/>
    <w:tmpl w:val="AF5E24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8C48C7"/>
    <w:multiLevelType w:val="hybridMultilevel"/>
    <w:tmpl w:val="435A66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20B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50B75"/>
    <w:multiLevelType w:val="hybridMultilevel"/>
    <w:tmpl w:val="828E2B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E12FF"/>
    <w:multiLevelType w:val="hybridMultilevel"/>
    <w:tmpl w:val="F0E4E0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4ABE"/>
    <w:multiLevelType w:val="hybridMultilevel"/>
    <w:tmpl w:val="A3020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0800"/>
    <w:multiLevelType w:val="hybridMultilevel"/>
    <w:tmpl w:val="142C5B9C"/>
    <w:lvl w:ilvl="0" w:tplc="F7CA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62CFE"/>
    <w:multiLevelType w:val="hybridMultilevel"/>
    <w:tmpl w:val="7BF4C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71"/>
    <w:rsid w:val="000035D1"/>
    <w:rsid w:val="00004F70"/>
    <w:rsid w:val="00011F83"/>
    <w:rsid w:val="000248DF"/>
    <w:rsid w:val="00075A38"/>
    <w:rsid w:val="00096FDE"/>
    <w:rsid w:val="000A58D2"/>
    <w:rsid w:val="00103B93"/>
    <w:rsid w:val="001051B2"/>
    <w:rsid w:val="0012737E"/>
    <w:rsid w:val="00143C71"/>
    <w:rsid w:val="00153E7F"/>
    <w:rsid w:val="00181933"/>
    <w:rsid w:val="0018474F"/>
    <w:rsid w:val="00194CDC"/>
    <w:rsid w:val="00195566"/>
    <w:rsid w:val="001B7B0A"/>
    <w:rsid w:val="001D0002"/>
    <w:rsid w:val="001E1148"/>
    <w:rsid w:val="00210019"/>
    <w:rsid w:val="00254209"/>
    <w:rsid w:val="0026186C"/>
    <w:rsid w:val="002738D3"/>
    <w:rsid w:val="002A2677"/>
    <w:rsid w:val="002C4F33"/>
    <w:rsid w:val="00311B51"/>
    <w:rsid w:val="003176DC"/>
    <w:rsid w:val="00320E03"/>
    <w:rsid w:val="0033590F"/>
    <w:rsid w:val="00351A9F"/>
    <w:rsid w:val="003750F3"/>
    <w:rsid w:val="003754C1"/>
    <w:rsid w:val="003968A6"/>
    <w:rsid w:val="003B2E4D"/>
    <w:rsid w:val="003B2E78"/>
    <w:rsid w:val="003E2DB0"/>
    <w:rsid w:val="003F0814"/>
    <w:rsid w:val="003F50C2"/>
    <w:rsid w:val="00416CA0"/>
    <w:rsid w:val="00420B98"/>
    <w:rsid w:val="00434E08"/>
    <w:rsid w:val="004372F5"/>
    <w:rsid w:val="0044033C"/>
    <w:rsid w:val="0047064C"/>
    <w:rsid w:val="004A6D96"/>
    <w:rsid w:val="004B0A40"/>
    <w:rsid w:val="004D4A5D"/>
    <w:rsid w:val="004E6027"/>
    <w:rsid w:val="004F1D6A"/>
    <w:rsid w:val="00511E38"/>
    <w:rsid w:val="00515C04"/>
    <w:rsid w:val="005422DC"/>
    <w:rsid w:val="005621ED"/>
    <w:rsid w:val="005E2E2A"/>
    <w:rsid w:val="0061126B"/>
    <w:rsid w:val="00613B4F"/>
    <w:rsid w:val="00615D9F"/>
    <w:rsid w:val="00621DCD"/>
    <w:rsid w:val="0063651B"/>
    <w:rsid w:val="006451D1"/>
    <w:rsid w:val="006616A1"/>
    <w:rsid w:val="006F175E"/>
    <w:rsid w:val="006F5845"/>
    <w:rsid w:val="00743780"/>
    <w:rsid w:val="00750D10"/>
    <w:rsid w:val="00765D60"/>
    <w:rsid w:val="0078475E"/>
    <w:rsid w:val="007C6C4F"/>
    <w:rsid w:val="007F6882"/>
    <w:rsid w:val="00834453"/>
    <w:rsid w:val="008354F7"/>
    <w:rsid w:val="00844649"/>
    <w:rsid w:val="0084671B"/>
    <w:rsid w:val="00885F3D"/>
    <w:rsid w:val="008C17B5"/>
    <w:rsid w:val="008C4E0D"/>
    <w:rsid w:val="008D21DD"/>
    <w:rsid w:val="008D55DF"/>
    <w:rsid w:val="00923502"/>
    <w:rsid w:val="00961EE6"/>
    <w:rsid w:val="00962457"/>
    <w:rsid w:val="00986041"/>
    <w:rsid w:val="00995272"/>
    <w:rsid w:val="009B6585"/>
    <w:rsid w:val="009C76F7"/>
    <w:rsid w:val="009C7740"/>
    <w:rsid w:val="009E0BBE"/>
    <w:rsid w:val="009E4C27"/>
    <w:rsid w:val="009F0137"/>
    <w:rsid w:val="009F2DCD"/>
    <w:rsid w:val="00A067B2"/>
    <w:rsid w:val="00A24C03"/>
    <w:rsid w:val="00A55230"/>
    <w:rsid w:val="00A56AD4"/>
    <w:rsid w:val="00A72CA6"/>
    <w:rsid w:val="00A921AB"/>
    <w:rsid w:val="00AB08F2"/>
    <w:rsid w:val="00AC1291"/>
    <w:rsid w:val="00AC1F40"/>
    <w:rsid w:val="00AC472E"/>
    <w:rsid w:val="00AC5517"/>
    <w:rsid w:val="00AE3D24"/>
    <w:rsid w:val="00B22856"/>
    <w:rsid w:val="00B254C9"/>
    <w:rsid w:val="00B2701B"/>
    <w:rsid w:val="00B309D0"/>
    <w:rsid w:val="00B35977"/>
    <w:rsid w:val="00B515BB"/>
    <w:rsid w:val="00B53658"/>
    <w:rsid w:val="00B647B6"/>
    <w:rsid w:val="00B66CC8"/>
    <w:rsid w:val="00B74A50"/>
    <w:rsid w:val="00BA0F32"/>
    <w:rsid w:val="00BC4ED2"/>
    <w:rsid w:val="00BC6E7C"/>
    <w:rsid w:val="00BC75E2"/>
    <w:rsid w:val="00BD345E"/>
    <w:rsid w:val="00BE2E8F"/>
    <w:rsid w:val="00C00E75"/>
    <w:rsid w:val="00C1632E"/>
    <w:rsid w:val="00C46A92"/>
    <w:rsid w:val="00C5038A"/>
    <w:rsid w:val="00C67647"/>
    <w:rsid w:val="00C72F9F"/>
    <w:rsid w:val="00C844D0"/>
    <w:rsid w:val="00C86F14"/>
    <w:rsid w:val="00C87A0C"/>
    <w:rsid w:val="00CB63C4"/>
    <w:rsid w:val="00CE6539"/>
    <w:rsid w:val="00CF4FBB"/>
    <w:rsid w:val="00D02EB3"/>
    <w:rsid w:val="00D102E1"/>
    <w:rsid w:val="00D6168E"/>
    <w:rsid w:val="00D6646D"/>
    <w:rsid w:val="00D91037"/>
    <w:rsid w:val="00DA1BFD"/>
    <w:rsid w:val="00DC049E"/>
    <w:rsid w:val="00DC518B"/>
    <w:rsid w:val="00E10E22"/>
    <w:rsid w:val="00E11D1E"/>
    <w:rsid w:val="00E172B0"/>
    <w:rsid w:val="00E2168A"/>
    <w:rsid w:val="00E25C03"/>
    <w:rsid w:val="00E32E88"/>
    <w:rsid w:val="00E54418"/>
    <w:rsid w:val="00E575F0"/>
    <w:rsid w:val="00E6173C"/>
    <w:rsid w:val="00E70CE0"/>
    <w:rsid w:val="00E9041E"/>
    <w:rsid w:val="00EA3C12"/>
    <w:rsid w:val="00EC595A"/>
    <w:rsid w:val="00EC5E05"/>
    <w:rsid w:val="00ED3B15"/>
    <w:rsid w:val="00EE3C99"/>
    <w:rsid w:val="00EF041E"/>
    <w:rsid w:val="00F10ABC"/>
    <w:rsid w:val="00F26B72"/>
    <w:rsid w:val="00F63210"/>
    <w:rsid w:val="00F72D10"/>
    <w:rsid w:val="00F820D5"/>
    <w:rsid w:val="00F93AC3"/>
    <w:rsid w:val="00FC6C96"/>
    <w:rsid w:val="00FD3937"/>
    <w:rsid w:val="00FE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FC8A7"/>
  <w15:docId w15:val="{6667DEF2-D42B-4A0D-9894-DFB5C0B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96F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ontenttitle">
    <w:name w:val="contenttitle"/>
    <w:basedOn w:val="Predvolenpsmoodseku"/>
    <w:rsid w:val="00143C71"/>
  </w:style>
  <w:style w:type="paragraph" w:styleId="Normlnywebov">
    <w:name w:val="Normal (Web)"/>
    <w:basedOn w:val="Normlny"/>
    <w:rsid w:val="00143C71"/>
    <w:pPr>
      <w:spacing w:before="100" w:beforeAutospacing="1" w:after="100" w:afterAutospacing="1"/>
    </w:pPr>
  </w:style>
  <w:style w:type="character" w:styleId="Vrazn">
    <w:name w:val="Strong"/>
    <w:basedOn w:val="Predvolenpsmoodseku"/>
    <w:qFormat/>
    <w:rsid w:val="00143C71"/>
    <w:rPr>
      <w:b/>
      <w:bCs/>
    </w:rPr>
  </w:style>
  <w:style w:type="paragraph" w:styleId="Textbubliny">
    <w:name w:val="Balloon Text"/>
    <w:basedOn w:val="Normlny"/>
    <w:link w:val="TextbublinyChar"/>
    <w:rsid w:val="00A55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55230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847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E544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441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544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4418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EA3C12"/>
    <w:rPr>
      <w:lang w:eastAsia="cs-CZ"/>
    </w:rPr>
  </w:style>
  <w:style w:type="paragraph" w:styleId="Textpoznmkypodiarou">
    <w:name w:val="footnote text"/>
    <w:basedOn w:val="Normlny"/>
    <w:link w:val="TextpoznmkypodiarouChar"/>
    <w:rsid w:val="00EA3C12"/>
    <w:rPr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rsid w:val="00EA3C12"/>
  </w:style>
  <w:style w:type="character" w:styleId="Odkaznapoznmkupodiarou">
    <w:name w:val="footnote reference"/>
    <w:basedOn w:val="Predvolenpsmoodseku"/>
    <w:rsid w:val="00EA3C12"/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63210"/>
    <w:pPr>
      <w:ind w:left="720"/>
      <w:contextualSpacing/>
    </w:pPr>
  </w:style>
  <w:style w:type="character" w:styleId="Odkaznakomentr">
    <w:name w:val="annotation reference"/>
    <w:basedOn w:val="Predvolenpsmoodseku"/>
    <w:rsid w:val="00EF041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F04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F041E"/>
  </w:style>
  <w:style w:type="paragraph" w:styleId="Predmetkomentra">
    <w:name w:val="annotation subject"/>
    <w:basedOn w:val="Textkomentra"/>
    <w:next w:val="Textkomentra"/>
    <w:link w:val="PredmetkomentraChar"/>
    <w:rsid w:val="00EF04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F041E"/>
    <w:rPr>
      <w:b/>
      <w:bCs/>
    </w:rPr>
  </w:style>
  <w:style w:type="paragraph" w:styleId="Zarkazkladnhotextu3">
    <w:name w:val="Body Text Indent 3"/>
    <w:basedOn w:val="Normlny"/>
    <w:link w:val="Zarkazkladnhotextu3Char"/>
    <w:semiHidden/>
    <w:unhideWhenUsed/>
    <w:rsid w:val="003968A6"/>
    <w:pPr>
      <w:ind w:firstLine="567"/>
      <w:jc w:val="both"/>
    </w:pPr>
    <w:rPr>
      <w:sz w:val="20"/>
      <w:szCs w:val="20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968A6"/>
    <w:rPr>
      <w:lang w:val="cs-CZ" w:eastAsia="cs-CZ"/>
    </w:rPr>
  </w:style>
  <w:style w:type="paragraph" w:styleId="Revzia">
    <w:name w:val="Revision"/>
    <w:hidden/>
    <w:uiPriority w:val="99"/>
    <w:semiHidden/>
    <w:rsid w:val="00FC6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505B-AD6D-4595-9058-10EF2E9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VZN 4-2008-Plné znenie</vt:lpstr>
      <vt:lpstr>VZN 4-2008-Plné znenie</vt:lpstr>
    </vt:vector>
  </TitlesOfParts>
  <Company>.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4-2008-Plné znenie</dc:title>
  <dc:creator>Lišuch</dc:creator>
  <cp:lastModifiedBy>Miroslava Síthová</cp:lastModifiedBy>
  <cp:revision>7</cp:revision>
  <cp:lastPrinted>2023-01-09T15:28:00Z</cp:lastPrinted>
  <dcterms:created xsi:type="dcterms:W3CDTF">2022-12-05T16:29:00Z</dcterms:created>
  <dcterms:modified xsi:type="dcterms:W3CDTF">2023-01-09T15:28:00Z</dcterms:modified>
</cp:coreProperties>
</file>