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A523A" w14:textId="77777777" w:rsidR="00FD55DB" w:rsidRPr="00247757" w:rsidRDefault="003143E6" w:rsidP="00E8498D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sk-SK"/>
        </w:rPr>
      </w:pPr>
      <w:r w:rsidRPr="00247757">
        <w:rPr>
          <w:rFonts w:ascii="Times New Roman" w:eastAsia="Times New Roman" w:hAnsi="Times New Roman" w:cs="Times New Roman"/>
          <w:lang w:eastAsia="sk-SK"/>
        </w:rPr>
        <w:t>Bratislava</w:t>
      </w:r>
      <w:r w:rsidR="00AC000A" w:rsidRPr="00247757">
        <w:rPr>
          <w:rFonts w:ascii="Times New Roman" w:eastAsia="Times New Roman" w:hAnsi="Times New Roman" w:cs="Times New Roman"/>
          <w:lang w:eastAsia="sk-SK"/>
        </w:rPr>
        <w:t xml:space="preserve">, </w:t>
      </w:r>
      <w:r w:rsidR="0026783D">
        <w:rPr>
          <w:rFonts w:ascii="Times New Roman" w:eastAsia="Times New Roman" w:hAnsi="Times New Roman" w:cs="Times New Roman"/>
          <w:lang w:eastAsia="sk-SK"/>
        </w:rPr>
        <w:t>23.4.2026</w:t>
      </w:r>
    </w:p>
    <w:p w14:paraId="3271458D" w14:textId="77777777" w:rsidR="002F3DEA" w:rsidRPr="00247757" w:rsidRDefault="002F3DEA" w:rsidP="002F3DEA">
      <w:pPr>
        <w:jc w:val="both"/>
        <w:rPr>
          <w:rFonts w:ascii="Times New Roman" w:hAnsi="Times New Roman" w:cs="Times New Roman"/>
          <w:b/>
        </w:rPr>
      </w:pPr>
      <w:r w:rsidRPr="00247757">
        <w:rPr>
          <w:rFonts w:ascii="Times New Roman" w:hAnsi="Times New Roman" w:cs="Times New Roman"/>
          <w:b/>
        </w:rPr>
        <w:t>Číslo:</w:t>
      </w:r>
      <w:r w:rsidR="002010EE" w:rsidRPr="00247757">
        <w:rPr>
          <w:rFonts w:ascii="Times New Roman" w:hAnsi="Times New Roman" w:cs="Times New Roman"/>
          <w:b/>
        </w:rPr>
        <w:t xml:space="preserve"> </w:t>
      </w:r>
      <w:r w:rsidR="0026783D">
        <w:rPr>
          <w:rFonts w:ascii="Times New Roman" w:hAnsi="Times New Roman" w:cs="Times New Roman"/>
          <w:b/>
        </w:rPr>
        <w:t>3538/2026</w:t>
      </w:r>
    </w:p>
    <w:p w14:paraId="3E85FAD4" w14:textId="77777777" w:rsidR="002F3DEA" w:rsidRPr="009E5A40" w:rsidRDefault="002F3DEA" w:rsidP="002F3DEA">
      <w:pPr>
        <w:pStyle w:val="Normlnywebov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9E5A40">
        <w:rPr>
          <w:b/>
          <w:bCs/>
          <w:color w:val="000000"/>
        </w:rPr>
        <w:t>Oznámenie</w:t>
      </w:r>
    </w:p>
    <w:p w14:paraId="34F4713B" w14:textId="77777777" w:rsidR="002F3DEA" w:rsidRPr="009E5A40" w:rsidRDefault="002F3DEA" w:rsidP="002010EE">
      <w:pPr>
        <w:pStyle w:val="Normlnywebov"/>
        <w:spacing w:before="0" w:beforeAutospacing="0" w:after="0" w:afterAutospacing="0" w:line="360" w:lineRule="auto"/>
        <w:jc w:val="center"/>
        <w:rPr>
          <w:b/>
          <w:color w:val="000000"/>
        </w:rPr>
      </w:pPr>
      <w:r w:rsidRPr="009E5A40">
        <w:rPr>
          <w:b/>
          <w:color w:val="000000"/>
        </w:rPr>
        <w:t> o mieste a termíne podávania žiadostí o prijatie dieťaťa na predprimárne vzdelávanie pre školský rok 202</w:t>
      </w:r>
      <w:r w:rsidR="003B4B92">
        <w:rPr>
          <w:b/>
          <w:color w:val="000000"/>
        </w:rPr>
        <w:t>6</w:t>
      </w:r>
      <w:r w:rsidRPr="009E5A40">
        <w:rPr>
          <w:b/>
          <w:color w:val="000000"/>
        </w:rPr>
        <w:t>/202</w:t>
      </w:r>
      <w:r w:rsidR="003B4B92">
        <w:rPr>
          <w:b/>
          <w:color w:val="000000"/>
        </w:rPr>
        <w:t>7.</w:t>
      </w:r>
    </w:p>
    <w:p w14:paraId="20A8B296" w14:textId="77777777" w:rsidR="003B4B92" w:rsidRDefault="003B4B92" w:rsidP="00177A10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k-SK"/>
        </w:rPr>
      </w:pP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O prijatí dieťaťa do materskej školy rozhoduje materská škola </w:t>
      </w:r>
      <w:r w:rsidR="0026783D" w:rsidRPr="003B4B92">
        <w:rPr>
          <w:rFonts w:ascii="Times New Roman" w:eastAsia="Times New Roman" w:hAnsi="Times New Roman" w:cs="Times New Roman"/>
          <w:color w:val="000000"/>
          <w:lang w:eastAsia="sk-SK"/>
        </w:rPr>
        <w:t>podľa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 § 37 ods. l zákona č. 321/2025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br/>
        <w:t>o školskej správe a o zmene a doplnení niektorých zákonov. Riaditeľ materskej školy postupuje v</w:t>
      </w:r>
      <w:r>
        <w:rPr>
          <w:rFonts w:ascii="Times New Roman" w:eastAsia="Times New Roman" w:hAnsi="Times New Roman" w:cs="Times New Roman"/>
          <w:color w:val="000000"/>
          <w:lang w:eastAsia="sk-SK"/>
        </w:rPr>
        <w:t> 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>zmysle</w:t>
      </w:r>
      <w:r>
        <w:rPr>
          <w:rFonts w:ascii="Times New Roman" w:eastAsia="Times New Roman" w:hAnsi="Times New Roman" w:cs="Times New Roman"/>
          <w:color w:val="000000"/>
          <w:lang w:eastAsia="sk-SK"/>
        </w:rPr>
        <w:t xml:space="preserve"> 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§ 59, § 59a a § 59b zákona č. 245/2008 Z. z. o výchove a </w:t>
      </w:r>
      <w:r w:rsidR="0026783D" w:rsidRPr="003B4B92">
        <w:rPr>
          <w:rFonts w:ascii="Times New Roman" w:eastAsia="Times New Roman" w:hAnsi="Times New Roman" w:cs="Times New Roman"/>
          <w:color w:val="000000"/>
          <w:lang w:eastAsia="sk-SK"/>
        </w:rPr>
        <w:t>vzdelávaní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 (školský zákon) a o zmene a doplnení niektorých zákonov a v súlade s vyhláškou </w:t>
      </w:r>
      <w:proofErr w:type="spellStart"/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>MŠVaŠ</w:t>
      </w:r>
      <w:proofErr w:type="spellEnd"/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 SR č. 541/2021 Z. z. o materskej škole.</w:t>
      </w:r>
    </w:p>
    <w:p w14:paraId="02D7E948" w14:textId="77777777" w:rsidR="003B4B92" w:rsidRPr="003B4B92" w:rsidRDefault="003B4B92" w:rsidP="003B4B9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301D18E5" w14:textId="77777777" w:rsidR="0026783D" w:rsidRDefault="003B4B92" w:rsidP="000E49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sk-SK"/>
        </w:rPr>
      </w:pP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>Na školský rok 2026/2027 sa p</w:t>
      </w:r>
      <w:r w:rsidRPr="000E4920">
        <w:rPr>
          <w:rFonts w:ascii="Times New Roman" w:eastAsia="Times New Roman" w:hAnsi="Times New Roman" w:cs="Times New Roman"/>
          <w:color w:val="000000"/>
          <w:lang w:eastAsia="sk-SK"/>
        </w:rPr>
        <w:t>ri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>hlášky do materskej školy podávajú</w:t>
      </w:r>
      <w:r w:rsidR="000E4920" w:rsidRPr="000E4920">
        <w:rPr>
          <w:rFonts w:ascii="Times New Roman" w:eastAsia="Times New Roman" w:hAnsi="Times New Roman" w:cs="Times New Roman"/>
          <w:color w:val="000000"/>
          <w:lang w:eastAsia="sk-SK"/>
        </w:rPr>
        <w:t xml:space="preserve"> </w:t>
      </w:r>
      <w:r w:rsidRPr="003B4B92">
        <w:rPr>
          <w:rFonts w:ascii="Times New Roman" w:eastAsia="Times New Roman" w:hAnsi="Times New Roman" w:cs="Times New Roman"/>
          <w:color w:val="000000"/>
          <w:lang w:eastAsia="sk-SK"/>
        </w:rPr>
        <w:t xml:space="preserve">elektronicky na </w:t>
      </w:r>
    </w:p>
    <w:p w14:paraId="6750C356" w14:textId="77777777" w:rsidR="0026783D" w:rsidRDefault="0026783D" w:rsidP="000E49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2062A94A" w14:textId="77777777" w:rsidR="009E5A40" w:rsidRDefault="0026783D" w:rsidP="000E4920">
      <w:pPr>
        <w:shd w:val="clear" w:color="auto" w:fill="FFFFFF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color w:val="333333"/>
          <w:sz w:val="24"/>
          <w:szCs w:val="24"/>
          <w:lang w:eastAsia="sk-SK"/>
        </w:rPr>
      </w:pPr>
      <w:hyperlink r:id="rId7" w:history="1">
        <w:r w:rsidRPr="00513E02">
          <w:rPr>
            <w:rStyle w:val="Hypertextovprepojenie"/>
            <w:rFonts w:ascii="Tahoma" w:eastAsia="Times New Roman" w:hAnsi="Tahoma" w:cs="Tahoma"/>
            <w:b/>
            <w:bCs/>
            <w:sz w:val="24"/>
            <w:szCs w:val="24"/>
            <w:lang w:eastAsia="sk-SK"/>
          </w:rPr>
          <w:t>https://eprihlasky.iedu.sk/</w:t>
        </w:r>
      </w:hyperlink>
    </w:p>
    <w:p w14:paraId="040536B5" w14:textId="77777777" w:rsidR="0026783D" w:rsidRDefault="0026783D" w:rsidP="000E4920">
      <w:pPr>
        <w:shd w:val="clear" w:color="auto" w:fill="FFFFFF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color w:val="333333"/>
          <w:sz w:val="24"/>
          <w:szCs w:val="24"/>
          <w:lang w:eastAsia="sk-SK"/>
        </w:rPr>
      </w:pPr>
    </w:p>
    <w:p w14:paraId="5710616B" w14:textId="77777777" w:rsidR="003B4B92" w:rsidRPr="0026783D" w:rsidRDefault="00177A10" w:rsidP="0026783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33333"/>
          <w:lang w:eastAsia="sk-SK"/>
        </w:rPr>
      </w:pPr>
      <w:r w:rsidRPr="0026783D">
        <w:rPr>
          <w:rFonts w:ascii="Times New Roman" w:eastAsia="Times New Roman" w:hAnsi="Times New Roman" w:cs="Times New Roman"/>
          <w:color w:val="333333"/>
          <w:lang w:eastAsia="sk-SK"/>
        </w:rPr>
        <w:t>Od 1.mája 2026 do 31.mája 2026</w:t>
      </w:r>
    </w:p>
    <w:p w14:paraId="2A763165" w14:textId="77777777" w:rsidR="00014F97" w:rsidRPr="00957082" w:rsidRDefault="00014F97" w:rsidP="00014F97">
      <w:pPr>
        <w:pStyle w:val="Nadpis2"/>
        <w:spacing w:before="165" w:after="75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sk-SK"/>
        </w:rPr>
      </w:pPr>
      <w:r w:rsidRPr="00957082"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sk-SK"/>
        </w:rPr>
        <w:t>Podmienky prijatia dieťaťa</w:t>
      </w:r>
    </w:p>
    <w:p w14:paraId="1351BC45" w14:textId="77777777" w:rsidR="00014F97" w:rsidRDefault="00014F97" w:rsidP="00177A10">
      <w:pPr>
        <w:pStyle w:val="Normlnywebov"/>
        <w:spacing w:after="165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Na predprimárne vzdelávanie v materských školách sa prijímajú deti podľa § 59 a 59a školského zákona. Dieťa sa do materskej školy prijíma vždy len na základe písomnej žiadosti o prijatie dieťaťa na predprimárne vzdelávanie.</w:t>
      </w:r>
      <w:r w:rsidR="009E5A40" w:rsidRPr="00177A10">
        <w:rPr>
          <w:color w:val="000000"/>
          <w:sz w:val="22"/>
          <w:szCs w:val="22"/>
        </w:rPr>
        <w:t xml:space="preserve"> Zákonný zástupca dieťaťa alebo zástupca zariadenia spolu so žiadosťou predkladá aj potvrdenie o zdravotne spôsobilosti dieťaťa od všeobecného lekára pre deti a dorast, ktorého súčasťou je aj údaj o povinnom očkovaní dieťaťa.</w:t>
      </w:r>
    </w:p>
    <w:p w14:paraId="41B06EF8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b/>
          <w:bCs/>
          <w:color w:val="000000"/>
          <w:sz w:val="22"/>
          <w:szCs w:val="22"/>
        </w:rPr>
        <w:t>Ak ide o prijatie dieťaťa so zdravotným znevýhodnením, prílohou prihlášky je</w:t>
      </w:r>
      <w:r w:rsidRPr="00177A10">
        <w:rPr>
          <w:color w:val="000000"/>
          <w:sz w:val="22"/>
          <w:szCs w:val="22"/>
        </w:rPr>
        <w:t>:</w:t>
      </w:r>
    </w:p>
    <w:p w14:paraId="289DFA02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- potvrdenie o zdravotnej spôsobilosti dieťaťa od pediatra, ktorého súčasťou je aj údaj o povinnom</w:t>
      </w:r>
    </w:p>
    <w:p w14:paraId="4F8CF75E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očkovaní dieťaťa,</w:t>
      </w:r>
    </w:p>
    <w:p w14:paraId="6DFAA66A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- správa z diagnostického vyšetrenia zariadenia poradenstva a prevencie a</w:t>
      </w:r>
    </w:p>
    <w:p w14:paraId="43CF2579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- odporúčanie pediatra.</w:t>
      </w:r>
    </w:p>
    <w:p w14:paraId="7CDD5B42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b/>
          <w:bCs/>
          <w:color w:val="000000"/>
          <w:sz w:val="22"/>
          <w:szCs w:val="22"/>
        </w:rPr>
      </w:pPr>
      <w:r w:rsidRPr="00177A10">
        <w:rPr>
          <w:b/>
          <w:bCs/>
          <w:color w:val="000000"/>
          <w:sz w:val="22"/>
          <w:szCs w:val="22"/>
        </w:rPr>
        <w:t>Ak ide o prijatie dieťaťa s nadaním, prílohou prihlášky je:</w:t>
      </w:r>
    </w:p>
    <w:p w14:paraId="5302FE0B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- potvrdenie o zdravotnej spôsobilosti, ktorého súčasťou je aj údaj o povinnom očkovaní dieťaťa a</w:t>
      </w:r>
    </w:p>
    <w:p w14:paraId="34D8CAA2" w14:textId="77777777" w:rsidR="00177A10" w:rsidRPr="00177A10" w:rsidRDefault="00177A10" w:rsidP="00177A10">
      <w:pPr>
        <w:pStyle w:val="Normlnywebov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177A10">
        <w:rPr>
          <w:color w:val="000000"/>
          <w:sz w:val="22"/>
          <w:szCs w:val="22"/>
        </w:rPr>
        <w:t>- správa z diagnostického vyšetrenia zariadenia poradenstva a prevencie.</w:t>
      </w:r>
    </w:p>
    <w:p w14:paraId="7BE26C22" w14:textId="77777777" w:rsidR="00177A10" w:rsidRPr="00177A10" w:rsidRDefault="00177A10" w:rsidP="00177A10">
      <w:pPr>
        <w:spacing w:before="120" w:after="120" w:line="360" w:lineRule="atLeast"/>
        <w:rPr>
          <w:rFonts w:ascii="Times New Roman" w:eastAsia="Times New Roman" w:hAnsi="Times New Roman" w:cs="Times New Roman"/>
          <w:color w:val="000000"/>
          <w:lang w:eastAsia="sk-SK"/>
        </w:rPr>
      </w:pPr>
      <w:r w:rsidRPr="00177A10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Prednostne sa prijímajú deti, ktoré</w:t>
      </w: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 xml:space="preserve"> :</w:t>
      </w:r>
    </w:p>
    <w:p w14:paraId="385B58E7" w14:textId="77777777" w:rsidR="00177A10" w:rsidRPr="00177A10" w:rsidRDefault="00177A10" w:rsidP="00177A10">
      <w:pPr>
        <w:numPr>
          <w:ilvl w:val="2"/>
          <w:numId w:val="16"/>
        </w:numPr>
        <w:spacing w:after="0" w:line="360" w:lineRule="auto"/>
        <w:ind w:left="357" w:hanging="357"/>
        <w:rPr>
          <w:rFonts w:ascii="Times New Roman" w:eastAsia="Times New Roman" w:hAnsi="Times New Roman" w:cs="Times New Roman"/>
          <w:color w:val="000000"/>
          <w:lang w:eastAsia="sk-SK"/>
        </w:rPr>
      </w:pP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>do 31.8.2026 dovŕšia piaty rok veku, pre ktoré je plnenie predprimárneho vzdelávania povinné;</w:t>
      </w:r>
    </w:p>
    <w:p w14:paraId="236E55D5" w14:textId="77777777" w:rsidR="00177A10" w:rsidRPr="00177A10" w:rsidRDefault="00177A10" w:rsidP="00177A10">
      <w:pPr>
        <w:numPr>
          <w:ilvl w:val="2"/>
          <w:numId w:val="16"/>
        </w:numPr>
        <w:spacing w:after="0" w:line="360" w:lineRule="auto"/>
        <w:ind w:left="357" w:hanging="357"/>
        <w:rPr>
          <w:rFonts w:ascii="Times New Roman" w:eastAsia="Times New Roman" w:hAnsi="Times New Roman" w:cs="Times New Roman"/>
          <w:color w:val="000000"/>
          <w:lang w:eastAsia="sk-SK"/>
        </w:rPr>
      </w:pP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 xml:space="preserve">do 31.8.2026 dovŕšia šiesty rok veku, ale nedosiahnu školskú spôsobilosť, </w:t>
      </w:r>
      <w:r>
        <w:rPr>
          <w:rFonts w:ascii="Times New Roman" w:eastAsia="Times New Roman" w:hAnsi="Times New Roman" w:cs="Times New Roman"/>
          <w:color w:val="000000"/>
          <w:lang w:eastAsia="sk-SK"/>
        </w:rPr>
        <w:t>a</w:t>
      </w: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 xml:space="preserve"> pokračujú v plnení povinného predprimárneho vzdelávania v materskej škole;</w:t>
      </w:r>
    </w:p>
    <w:p w14:paraId="5ADFA3E5" w14:textId="77777777" w:rsidR="00177A10" w:rsidRPr="00177A10" w:rsidRDefault="00177A10" w:rsidP="00177A10">
      <w:pPr>
        <w:numPr>
          <w:ilvl w:val="2"/>
          <w:numId w:val="16"/>
        </w:numPr>
        <w:spacing w:after="0" w:line="360" w:lineRule="auto"/>
        <w:ind w:left="357" w:hanging="357"/>
        <w:rPr>
          <w:rFonts w:ascii="Times New Roman" w:eastAsia="Times New Roman" w:hAnsi="Times New Roman" w:cs="Times New Roman"/>
          <w:color w:val="000000"/>
          <w:lang w:eastAsia="sk-SK"/>
        </w:rPr>
      </w:pP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>do 31.8.2026 dovŕšia štyri roky veku a zákonný zástupca dieťaťa uplatní právo na prijatie dieťaťa na predprimárne vzdelávanie podaním žiadosti do spádovej materskej školy;</w:t>
      </w:r>
    </w:p>
    <w:p w14:paraId="509F6806" w14:textId="77777777" w:rsidR="00177A10" w:rsidRPr="00177A10" w:rsidRDefault="00177A10" w:rsidP="00177A10">
      <w:pPr>
        <w:numPr>
          <w:ilvl w:val="2"/>
          <w:numId w:val="16"/>
        </w:numPr>
        <w:spacing w:after="0" w:line="360" w:lineRule="auto"/>
        <w:ind w:left="357" w:hanging="357"/>
        <w:rPr>
          <w:rFonts w:ascii="Times New Roman" w:eastAsia="Times New Roman" w:hAnsi="Times New Roman" w:cs="Times New Roman"/>
          <w:color w:val="000000"/>
          <w:lang w:eastAsia="sk-SK"/>
        </w:rPr>
      </w:pPr>
      <w:r w:rsidRPr="00177A10">
        <w:rPr>
          <w:rFonts w:ascii="Times New Roman" w:eastAsia="Times New Roman" w:hAnsi="Times New Roman" w:cs="Times New Roman"/>
          <w:color w:val="000000"/>
          <w:lang w:eastAsia="sk-SK"/>
        </w:rPr>
        <w:t>do 31.8.2026 dovŕšia tri roky veku a zákonný zástupca dieťaťa uplatní právo na prijatie dieťaťa na predprimárne vzdelávanie podaním žiadosti do spádovej materskej školy.</w:t>
      </w:r>
    </w:p>
    <w:p w14:paraId="0E66943C" w14:textId="77777777" w:rsidR="0026783D" w:rsidRDefault="0026783D" w:rsidP="009E5A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sk-SK"/>
        </w:rPr>
      </w:pPr>
    </w:p>
    <w:p w14:paraId="10518469" w14:textId="77777777" w:rsidR="00014F97" w:rsidRPr="00957082" w:rsidRDefault="009E5A40" w:rsidP="009E5A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sk-SK"/>
        </w:rPr>
      </w:pPr>
      <w:r w:rsidRPr="00957082">
        <w:rPr>
          <w:rFonts w:ascii="Times New Roman" w:eastAsia="Times New Roman" w:hAnsi="Times New Roman" w:cs="Times New Roman"/>
          <w:b/>
          <w:bCs/>
          <w:lang w:eastAsia="sk-SK"/>
        </w:rPr>
        <w:lastRenderedPageBreak/>
        <w:t>Ostatné podmienky</w:t>
      </w:r>
      <w:r w:rsidRPr="00957082">
        <w:rPr>
          <w:rFonts w:ascii="Times New Roman" w:eastAsia="Times New Roman" w:hAnsi="Times New Roman" w:cs="Times New Roman"/>
          <w:lang w:eastAsia="sk-SK"/>
        </w:rPr>
        <w:t> prijatia boli určené riaditeľkami materských škôl  po dohode so zriaďovateľom.</w:t>
      </w:r>
    </w:p>
    <w:p w14:paraId="225175FB" w14:textId="77777777" w:rsidR="0026783D" w:rsidRPr="0026783D" w:rsidRDefault="0026783D" w:rsidP="00267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sk-SK"/>
        </w:rPr>
      </w:pPr>
      <w:r w:rsidRPr="0026783D">
        <w:rPr>
          <w:rFonts w:ascii="Times New Roman" w:eastAsia="Times New Roman" w:hAnsi="Times New Roman" w:cs="Times New Roman"/>
          <w:lang w:eastAsia="sk-SK"/>
        </w:rPr>
        <w:t>V zmysle § 59 ods. 7 školského zákona materská škola o prijatí dieťaťa rozhodne najneskôr</w:t>
      </w:r>
    </w:p>
    <w:p w14:paraId="2A27DCC0" w14:textId="77777777" w:rsidR="0026783D" w:rsidRDefault="0026783D" w:rsidP="00267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sk-SK"/>
        </w:rPr>
      </w:pPr>
      <w:r w:rsidRPr="0026783D">
        <w:rPr>
          <w:rFonts w:ascii="Times New Roman" w:eastAsia="Times New Roman" w:hAnsi="Times New Roman" w:cs="Times New Roman"/>
          <w:lang w:eastAsia="sk-SK"/>
        </w:rPr>
        <w:t xml:space="preserve">do 08. 07. 2026: </w:t>
      </w:r>
      <w:hyperlink r:id="rId8" w:history="1">
        <w:r w:rsidRPr="00513E02">
          <w:rPr>
            <w:rStyle w:val="Hypertextovprepojenie"/>
            <w:rFonts w:ascii="Times New Roman" w:eastAsia="Times New Roman" w:hAnsi="Times New Roman" w:cs="Times New Roman"/>
            <w:lang w:eastAsia="sk-SK"/>
          </w:rPr>
          <w:t>https://eprihlasky.iedu.sk/Pomoc-a-podpora/Materske-skol</w:t>
        </w:r>
      </w:hyperlink>
      <w:r w:rsidRPr="0026783D">
        <w:rPr>
          <w:rFonts w:ascii="Times New Roman" w:eastAsia="Times New Roman" w:hAnsi="Times New Roman" w:cs="Times New Roman"/>
          <w:lang w:eastAsia="sk-SK"/>
        </w:rPr>
        <w:t xml:space="preserve"> </w:t>
      </w:r>
    </w:p>
    <w:p w14:paraId="564C7EED" w14:textId="77777777" w:rsidR="00247757" w:rsidRPr="00957082" w:rsidRDefault="009E5A40" w:rsidP="00267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sk-SK"/>
        </w:rPr>
      </w:pPr>
      <w:r w:rsidRPr="009E5A40">
        <w:rPr>
          <w:rFonts w:ascii="Times New Roman" w:eastAsia="Times New Roman" w:hAnsi="Times New Roman" w:cs="Times New Roman"/>
          <w:lang w:eastAsia="sk-SK"/>
        </w:rPr>
        <w:t>Bližšie informácie o prijatí dieťaťa do materskej školy nájdete na webových sídlach materských škôl:</w:t>
      </w:r>
    </w:p>
    <w:p w14:paraId="4FAE2762" w14:textId="77777777" w:rsidR="009E5A40" w:rsidRPr="00957082" w:rsidRDefault="009E5A40" w:rsidP="009E5A40">
      <w:pPr>
        <w:pStyle w:val="Normlnywebov"/>
        <w:spacing w:before="0" w:beforeAutospacing="0" w:after="0" w:afterAutospacing="0" w:line="360" w:lineRule="auto"/>
        <w:rPr>
          <w:b/>
          <w:bCs/>
          <w:color w:val="000000"/>
          <w:sz w:val="22"/>
          <w:szCs w:val="22"/>
          <w:u w:val="single"/>
        </w:rPr>
      </w:pPr>
      <w:r w:rsidRPr="00957082">
        <w:rPr>
          <w:b/>
          <w:bCs/>
          <w:color w:val="000000"/>
          <w:sz w:val="22"/>
          <w:szCs w:val="22"/>
          <w:u w:val="single"/>
        </w:rPr>
        <w:t xml:space="preserve">MŠ P. Horova 3 </w:t>
      </w:r>
    </w:p>
    <w:p w14:paraId="6729B9E9" w14:textId="77777777" w:rsidR="009E5A40" w:rsidRPr="00FA5A4C" w:rsidRDefault="009E5A40" w:rsidP="009E5A40">
      <w:pPr>
        <w:pStyle w:val="Normlnywebov"/>
        <w:spacing w:before="0" w:beforeAutospacing="0" w:after="0" w:afterAutospacing="0" w:line="360" w:lineRule="auto"/>
        <w:rPr>
          <w:sz w:val="22"/>
          <w:szCs w:val="22"/>
        </w:rPr>
      </w:pPr>
      <w:hyperlink r:id="rId9" w:history="1">
        <w:r w:rsidRPr="00FA5A4C">
          <w:rPr>
            <w:rStyle w:val="Hypertextovprepojenie"/>
            <w:color w:val="auto"/>
            <w:sz w:val="22"/>
            <w:szCs w:val="22"/>
          </w:rPr>
          <w:t>https://www.horova-slniecko.com/</w:t>
        </w:r>
      </w:hyperlink>
    </w:p>
    <w:p w14:paraId="46CDFB48" w14:textId="77777777" w:rsidR="009E5A40" w:rsidRPr="00957082" w:rsidRDefault="009E5A40" w:rsidP="009E5A40">
      <w:pPr>
        <w:pStyle w:val="Normlnywebov"/>
        <w:spacing w:before="0" w:beforeAutospacing="0" w:after="0" w:afterAutospacing="0"/>
        <w:rPr>
          <w:color w:val="000000"/>
          <w:sz w:val="22"/>
          <w:szCs w:val="22"/>
        </w:rPr>
      </w:pPr>
    </w:p>
    <w:p w14:paraId="63777FE3" w14:textId="7CA6F2EE" w:rsidR="009E5A40" w:rsidRDefault="009E5A40" w:rsidP="00761F1E">
      <w:pPr>
        <w:pStyle w:val="Normlnywebov"/>
        <w:spacing w:before="0" w:beforeAutospacing="0" w:after="0" w:afterAutospacing="0" w:line="360" w:lineRule="auto"/>
        <w:rPr>
          <w:b/>
          <w:bCs/>
          <w:color w:val="000000"/>
          <w:sz w:val="22"/>
          <w:szCs w:val="22"/>
          <w:u w:val="single"/>
        </w:rPr>
      </w:pPr>
      <w:r w:rsidRPr="00957082">
        <w:rPr>
          <w:b/>
          <w:bCs/>
          <w:color w:val="000000"/>
          <w:sz w:val="22"/>
          <w:szCs w:val="22"/>
          <w:u w:val="single"/>
        </w:rPr>
        <w:t xml:space="preserve">MŠ M. Marečka 20 </w:t>
      </w:r>
    </w:p>
    <w:p w14:paraId="5F2AB968" w14:textId="24E95D3F" w:rsidR="00761F1E" w:rsidRPr="00FA5A4C" w:rsidRDefault="00761F1E" w:rsidP="00761F1E">
      <w:pPr>
        <w:pStyle w:val="Normlnywebov"/>
        <w:spacing w:before="0" w:beforeAutospacing="0" w:after="0" w:afterAutospacing="0" w:line="360" w:lineRule="auto"/>
        <w:rPr>
          <w:color w:val="000000"/>
          <w:sz w:val="22"/>
          <w:szCs w:val="22"/>
          <w:u w:val="single"/>
        </w:rPr>
      </w:pPr>
      <w:r w:rsidRPr="00FA5A4C">
        <w:rPr>
          <w:color w:val="000000"/>
          <w:sz w:val="22"/>
          <w:szCs w:val="22"/>
          <w:u w:val="single"/>
        </w:rPr>
        <w:t>https://msmarecka.edupage.org/</w:t>
      </w:r>
    </w:p>
    <w:p w14:paraId="7A7211C9" w14:textId="77777777" w:rsidR="00247757" w:rsidRPr="00247757" w:rsidRDefault="00247757" w:rsidP="002F3DEA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0521428F" w14:textId="77777777" w:rsidR="00247757" w:rsidRPr="00247757" w:rsidRDefault="00247757" w:rsidP="002F3DEA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68032936" w14:textId="77777777" w:rsidR="00247757" w:rsidRPr="00247757" w:rsidRDefault="00247757" w:rsidP="002F3DEA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5C50DE79" w14:textId="77777777" w:rsidR="002F3DEA" w:rsidRPr="00247757" w:rsidRDefault="002F3DEA" w:rsidP="002F3DEA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color w:val="000000"/>
          <w:lang w:eastAsia="sk-SK"/>
        </w:rPr>
      </w:pP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 xml:space="preserve">                Dárius Krajčír</w:t>
      </w:r>
    </w:p>
    <w:p w14:paraId="2573AA57" w14:textId="77777777" w:rsidR="002F3DEA" w:rsidRPr="00247757" w:rsidRDefault="002F3DEA" w:rsidP="002F3DE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sk-SK"/>
        </w:rPr>
      </w:pP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  <w:t>starosta mestskej časti</w:t>
      </w:r>
    </w:p>
    <w:p w14:paraId="615A9209" w14:textId="77777777" w:rsidR="002F3DEA" w:rsidRPr="00247757" w:rsidRDefault="002F3DEA" w:rsidP="002F3DE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sk-SK"/>
        </w:rPr>
      </w:pP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 xml:space="preserve">  </w:t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ab/>
        <w:t xml:space="preserve">      Bratislava</w:t>
      </w:r>
      <w:r w:rsidR="00957082">
        <w:rPr>
          <w:rFonts w:ascii="Times New Roman" w:eastAsia="Times New Roman" w:hAnsi="Times New Roman" w:cs="Times New Roman"/>
          <w:color w:val="000000"/>
          <w:lang w:eastAsia="sk-SK"/>
        </w:rPr>
        <w:t>-</w:t>
      </w:r>
      <w:r w:rsidRPr="00247757">
        <w:rPr>
          <w:rFonts w:ascii="Times New Roman" w:eastAsia="Times New Roman" w:hAnsi="Times New Roman" w:cs="Times New Roman"/>
          <w:color w:val="000000"/>
          <w:lang w:eastAsia="sk-SK"/>
        </w:rPr>
        <w:t>Devínska Nová Ves</w:t>
      </w:r>
    </w:p>
    <w:p w14:paraId="6AA15994" w14:textId="77777777" w:rsidR="003B4B92" w:rsidRPr="003B4B92" w:rsidRDefault="00A0651D" w:rsidP="003B4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r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ab/>
      </w:r>
      <w:proofErr w:type="spellStart"/>
      <w:r w:rsidRPr="00A0651D">
        <w:rPr>
          <w:rFonts w:ascii="Times New Roman" w:eastAsia="Times New Roman" w:hAnsi="Times New Roman" w:cs="Times New Roman"/>
          <w:color w:val="000000"/>
          <w:lang w:eastAsia="sk-SK"/>
        </w:rPr>
        <w:t>v.r</w:t>
      </w:r>
      <w:proofErr w:type="spellEnd"/>
      <w:r w:rsidRPr="00A0651D">
        <w:rPr>
          <w:rFonts w:ascii="Times New Roman" w:eastAsia="Times New Roman" w:hAnsi="Times New Roman" w:cs="Times New Roman"/>
          <w:color w:val="000000"/>
          <w:lang w:eastAsia="sk-SK"/>
        </w:rPr>
        <w:t>.</w:t>
      </w:r>
      <w:r w:rsidR="003B4B92"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br/>
      </w:r>
    </w:p>
    <w:p w14:paraId="4AF67BB3" w14:textId="77777777" w:rsidR="003B4B92" w:rsidRPr="003B4B92" w:rsidRDefault="003B4B92" w:rsidP="003B4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br/>
      </w:r>
    </w:p>
    <w:p w14:paraId="6CF4624F" w14:textId="77777777" w:rsidR="003B4B92" w:rsidRPr="003B4B92" w:rsidRDefault="003B4B92" w:rsidP="003B4B92">
      <w:pPr>
        <w:shd w:val="clear" w:color="auto" w:fill="FFFFFF"/>
        <w:spacing w:after="0" w:line="240" w:lineRule="auto"/>
        <w:jc w:val="center"/>
        <w:textAlignment w:val="baseline"/>
        <w:rPr>
          <w:rFonts w:ascii="Tahoma" w:eastAsia="Times New Roman" w:hAnsi="Tahoma" w:cs="Tahoma"/>
          <w:color w:val="333333"/>
          <w:sz w:val="24"/>
          <w:szCs w:val="24"/>
          <w:lang w:eastAsia="sk-SK"/>
        </w:rPr>
      </w:pPr>
      <w:r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t> </w:t>
      </w:r>
    </w:p>
    <w:p w14:paraId="766C5A32" w14:textId="77777777" w:rsidR="003B4B92" w:rsidRPr="003B4B92" w:rsidRDefault="003B4B92" w:rsidP="003B4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br/>
      </w:r>
      <w:r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br/>
      </w:r>
    </w:p>
    <w:p w14:paraId="35CD26C7" w14:textId="77777777" w:rsidR="003B4B92" w:rsidRPr="003B4B92" w:rsidRDefault="003B4B92" w:rsidP="003B4B92">
      <w:pPr>
        <w:shd w:val="clear" w:color="auto" w:fill="FFFFFF"/>
        <w:spacing w:after="0" w:line="240" w:lineRule="auto"/>
        <w:jc w:val="center"/>
        <w:textAlignment w:val="baseline"/>
        <w:rPr>
          <w:rFonts w:ascii="Tahoma" w:eastAsia="Times New Roman" w:hAnsi="Tahoma" w:cs="Tahoma"/>
          <w:color w:val="333333"/>
          <w:sz w:val="24"/>
          <w:szCs w:val="24"/>
          <w:lang w:eastAsia="sk-SK"/>
        </w:rPr>
      </w:pPr>
      <w:r w:rsidRPr="003B4B92">
        <w:rPr>
          <w:rFonts w:ascii="Tahoma" w:eastAsia="Times New Roman" w:hAnsi="Tahoma" w:cs="Tahoma"/>
          <w:color w:val="333333"/>
          <w:sz w:val="24"/>
          <w:szCs w:val="24"/>
          <w:lang w:eastAsia="sk-SK"/>
        </w:rPr>
        <w:br/>
      </w:r>
    </w:p>
    <w:p w14:paraId="1A556874" w14:textId="77777777" w:rsidR="002F3DEA" w:rsidRPr="00247757" w:rsidRDefault="002F3DEA" w:rsidP="002F3DEA">
      <w:pPr>
        <w:widowControl w:val="0"/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</w:rPr>
      </w:pPr>
    </w:p>
    <w:sectPr w:rsidR="002F3DEA" w:rsidRPr="00247757" w:rsidSect="00957082">
      <w:headerReference w:type="default" r:id="rId10"/>
      <w:footerReference w:type="default" r:id="rId11"/>
      <w:headerReference w:type="first" r:id="rId12"/>
      <w:pgSz w:w="11906" w:h="16838"/>
      <w:pgMar w:top="1417" w:right="1417" w:bottom="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91168" w14:textId="77777777" w:rsidR="00C41D9F" w:rsidRDefault="00C41D9F" w:rsidP="00275ED0">
      <w:pPr>
        <w:spacing w:after="0" w:line="240" w:lineRule="auto"/>
      </w:pPr>
      <w:r>
        <w:separator/>
      </w:r>
    </w:p>
  </w:endnote>
  <w:endnote w:type="continuationSeparator" w:id="0">
    <w:p w14:paraId="4559F206" w14:textId="77777777" w:rsidR="00C41D9F" w:rsidRDefault="00C41D9F" w:rsidP="00275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194" w:type="dxa"/>
      <w:tblInd w:w="108" w:type="dxa"/>
      <w:tblLook w:val="01E0" w:firstRow="1" w:lastRow="1" w:firstColumn="1" w:lastColumn="1" w:noHBand="0" w:noVBand="0"/>
    </w:tblPr>
    <w:tblGrid>
      <w:gridCol w:w="2019"/>
      <w:gridCol w:w="2693"/>
      <w:gridCol w:w="4536"/>
      <w:gridCol w:w="1843"/>
      <w:gridCol w:w="1808"/>
      <w:gridCol w:w="1295"/>
    </w:tblGrid>
    <w:tr w:rsidR="00275ED0" w:rsidRPr="00BE73D9" w14:paraId="702B3A6C" w14:textId="77777777" w:rsidTr="00F678F2">
      <w:tc>
        <w:tcPr>
          <w:tcW w:w="2019" w:type="dxa"/>
          <w:vAlign w:val="center"/>
        </w:tcPr>
        <w:p w14:paraId="1B873266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IČO: 603392</w:t>
          </w:r>
        </w:p>
      </w:tc>
      <w:tc>
        <w:tcPr>
          <w:tcW w:w="2693" w:type="dxa"/>
          <w:vAlign w:val="center"/>
        </w:tcPr>
        <w:p w14:paraId="2CA520FD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Telefón/ústredňa: 02/60 20 14 00</w:t>
          </w:r>
        </w:p>
      </w:tc>
      <w:tc>
        <w:tcPr>
          <w:tcW w:w="4536" w:type="dxa"/>
          <w:vAlign w:val="center"/>
        </w:tcPr>
        <w:p w14:paraId="55EF4AA6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Bankové spojenie: IBAN SK3102000000000001624042</w:t>
          </w:r>
        </w:p>
      </w:tc>
      <w:tc>
        <w:tcPr>
          <w:tcW w:w="1843" w:type="dxa"/>
          <w:vAlign w:val="center"/>
        </w:tcPr>
        <w:p w14:paraId="580F99BF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34" w:hanging="34"/>
            <w:rPr>
              <w:sz w:val="18"/>
              <w:szCs w:val="18"/>
            </w:rPr>
          </w:pPr>
        </w:p>
      </w:tc>
      <w:tc>
        <w:tcPr>
          <w:tcW w:w="3103" w:type="dxa"/>
          <w:gridSpan w:val="2"/>
          <w:vAlign w:val="center"/>
        </w:tcPr>
        <w:p w14:paraId="698A0D40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</w:p>
      </w:tc>
    </w:tr>
    <w:tr w:rsidR="00275ED0" w:rsidRPr="00BE73D9" w14:paraId="33DB762A" w14:textId="77777777" w:rsidTr="00F678F2">
      <w:tc>
        <w:tcPr>
          <w:tcW w:w="2019" w:type="dxa"/>
          <w:vAlign w:val="center"/>
        </w:tcPr>
        <w:p w14:paraId="456D29D6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DIČ: 2020919109</w:t>
          </w:r>
        </w:p>
      </w:tc>
      <w:tc>
        <w:tcPr>
          <w:tcW w:w="2693" w:type="dxa"/>
          <w:vAlign w:val="center"/>
        </w:tcPr>
        <w:p w14:paraId="07EAC01A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E-mail: mudnv@mudnv.sk</w:t>
          </w:r>
        </w:p>
      </w:tc>
      <w:tc>
        <w:tcPr>
          <w:tcW w:w="4536" w:type="dxa"/>
          <w:vAlign w:val="center"/>
        </w:tcPr>
        <w:p w14:paraId="53D85240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  <w:r w:rsidRPr="00BF34B7">
            <w:rPr>
              <w:sz w:val="18"/>
              <w:szCs w:val="18"/>
            </w:rPr>
            <w:t>Web: http://www.devinskanovaves.sk</w:t>
          </w:r>
        </w:p>
      </w:tc>
      <w:tc>
        <w:tcPr>
          <w:tcW w:w="1843" w:type="dxa"/>
          <w:vAlign w:val="center"/>
        </w:tcPr>
        <w:p w14:paraId="2CD852EB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-34" w:firstLine="34"/>
            <w:rPr>
              <w:sz w:val="18"/>
              <w:szCs w:val="18"/>
            </w:rPr>
          </w:pPr>
        </w:p>
      </w:tc>
      <w:tc>
        <w:tcPr>
          <w:tcW w:w="3103" w:type="dxa"/>
          <w:gridSpan w:val="2"/>
          <w:vAlign w:val="center"/>
        </w:tcPr>
        <w:p w14:paraId="01F1C9E8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</w:p>
      </w:tc>
    </w:tr>
    <w:tr w:rsidR="00275ED0" w:rsidRPr="00BE73D9" w14:paraId="2E661B17" w14:textId="77777777" w:rsidTr="00F678F2">
      <w:trPr>
        <w:gridAfter w:val="1"/>
        <w:wAfter w:w="1295" w:type="dxa"/>
      </w:trPr>
      <w:tc>
        <w:tcPr>
          <w:tcW w:w="2019" w:type="dxa"/>
          <w:vAlign w:val="center"/>
        </w:tcPr>
        <w:p w14:paraId="0550FB89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</w:p>
      </w:tc>
      <w:tc>
        <w:tcPr>
          <w:tcW w:w="2693" w:type="dxa"/>
          <w:vAlign w:val="center"/>
        </w:tcPr>
        <w:p w14:paraId="0ECE6BD2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rPr>
              <w:sz w:val="18"/>
              <w:szCs w:val="18"/>
            </w:rPr>
          </w:pPr>
        </w:p>
      </w:tc>
      <w:tc>
        <w:tcPr>
          <w:tcW w:w="4536" w:type="dxa"/>
          <w:vAlign w:val="center"/>
        </w:tcPr>
        <w:p w14:paraId="200B21D8" w14:textId="77777777" w:rsidR="00275ED0" w:rsidRPr="00BF34B7" w:rsidRDefault="00275ED0" w:rsidP="00F678F2">
          <w:pPr>
            <w:pStyle w:val="Pta"/>
            <w:tabs>
              <w:tab w:val="clear" w:pos="4536"/>
              <w:tab w:val="clear" w:pos="9072"/>
            </w:tabs>
            <w:rPr>
              <w:sz w:val="18"/>
              <w:szCs w:val="18"/>
            </w:rPr>
          </w:pPr>
        </w:p>
      </w:tc>
      <w:tc>
        <w:tcPr>
          <w:tcW w:w="3651" w:type="dxa"/>
          <w:gridSpan w:val="2"/>
          <w:vAlign w:val="center"/>
        </w:tcPr>
        <w:p w14:paraId="661E2B0A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-34" w:firstLine="896"/>
            <w:rPr>
              <w:sz w:val="18"/>
              <w:szCs w:val="18"/>
            </w:rPr>
          </w:pPr>
        </w:p>
      </w:tc>
    </w:tr>
    <w:tr w:rsidR="00275ED0" w:rsidRPr="00BE73D9" w14:paraId="780697CC" w14:textId="77777777" w:rsidTr="00F678F2">
      <w:trPr>
        <w:gridAfter w:val="1"/>
        <w:wAfter w:w="1295" w:type="dxa"/>
      </w:trPr>
      <w:tc>
        <w:tcPr>
          <w:tcW w:w="2019" w:type="dxa"/>
          <w:vAlign w:val="center"/>
        </w:tcPr>
        <w:p w14:paraId="1E2A0FE2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ind w:left="-34"/>
            <w:rPr>
              <w:sz w:val="18"/>
              <w:szCs w:val="18"/>
            </w:rPr>
          </w:pPr>
        </w:p>
      </w:tc>
      <w:tc>
        <w:tcPr>
          <w:tcW w:w="2693" w:type="dxa"/>
          <w:vAlign w:val="center"/>
        </w:tcPr>
        <w:p w14:paraId="4EB0125D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rPr>
              <w:sz w:val="18"/>
              <w:szCs w:val="18"/>
            </w:rPr>
          </w:pPr>
        </w:p>
      </w:tc>
      <w:tc>
        <w:tcPr>
          <w:tcW w:w="4536" w:type="dxa"/>
          <w:vAlign w:val="center"/>
        </w:tcPr>
        <w:p w14:paraId="53BD5BA4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rPr>
              <w:sz w:val="18"/>
              <w:szCs w:val="18"/>
            </w:rPr>
          </w:pPr>
        </w:p>
      </w:tc>
      <w:tc>
        <w:tcPr>
          <w:tcW w:w="3651" w:type="dxa"/>
          <w:gridSpan w:val="2"/>
          <w:vAlign w:val="center"/>
        </w:tcPr>
        <w:p w14:paraId="227184F6" w14:textId="77777777" w:rsidR="00275ED0" w:rsidRPr="00BE73D9" w:rsidRDefault="00275ED0" w:rsidP="00F678F2">
          <w:pPr>
            <w:pStyle w:val="Pta"/>
            <w:tabs>
              <w:tab w:val="clear" w:pos="4536"/>
              <w:tab w:val="clear" w:pos="9072"/>
            </w:tabs>
            <w:rPr>
              <w:sz w:val="18"/>
              <w:szCs w:val="18"/>
            </w:rPr>
          </w:pPr>
        </w:p>
      </w:tc>
    </w:tr>
  </w:tbl>
  <w:p w14:paraId="2FFA636C" w14:textId="77777777" w:rsidR="00275ED0" w:rsidRDefault="00275ED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19A86" w14:textId="77777777" w:rsidR="00C41D9F" w:rsidRDefault="00C41D9F" w:rsidP="00275ED0">
      <w:pPr>
        <w:spacing w:after="0" w:line="240" w:lineRule="auto"/>
      </w:pPr>
      <w:r>
        <w:separator/>
      </w:r>
    </w:p>
  </w:footnote>
  <w:footnote w:type="continuationSeparator" w:id="0">
    <w:p w14:paraId="3BA76A7B" w14:textId="77777777" w:rsidR="00C41D9F" w:rsidRDefault="00C41D9F" w:rsidP="00275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89A47" w14:textId="77777777" w:rsidR="00275ED0" w:rsidRDefault="00275ED0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CB6FE" w14:textId="77777777" w:rsidR="003E106A" w:rsidRDefault="003E106A" w:rsidP="003E106A">
    <w:pPr>
      <w:pStyle w:val="Nadpis5"/>
      <w:ind w:left="1701" w:firstLine="0"/>
    </w:pPr>
    <w:r>
      <w:rPr>
        <w:noProof/>
        <w:lang w:eastAsia="sk-SK"/>
      </w:rPr>
      <w:drawing>
        <wp:anchor distT="0" distB="0" distL="114300" distR="114300" simplePos="0" relativeHeight="251661312" behindDoc="0" locked="0" layoutInCell="1" allowOverlap="1" wp14:anchorId="5203A977" wp14:editId="71890EF9">
          <wp:simplePos x="0" y="0"/>
          <wp:positionH relativeFrom="column">
            <wp:posOffset>41910</wp:posOffset>
          </wp:positionH>
          <wp:positionV relativeFrom="paragraph">
            <wp:posOffset>170180</wp:posOffset>
          </wp:positionV>
          <wp:extent cx="686435" cy="812165"/>
          <wp:effectExtent l="0" t="0" r="0" b="6985"/>
          <wp:wrapNone/>
          <wp:docPr id="11" name="Obrázok 11" descr="D:\Dokumenty_Palo\My Pictures\DNV logo\cb_mal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Dokumenty_Palo\My Pictures\DNV logo\cb_mal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3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F54ED49" w14:textId="77777777" w:rsidR="003E106A" w:rsidRPr="00E902F0" w:rsidRDefault="003E106A" w:rsidP="003E106A">
    <w:pPr>
      <w:pStyle w:val="Nadpis5"/>
      <w:ind w:left="1418" w:firstLine="0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 xml:space="preserve">MESTSKÁ ČASŤ </w:t>
    </w:r>
    <w:r w:rsidRPr="00E902F0">
      <w:rPr>
        <w:rFonts w:ascii="Times New Roman" w:hAnsi="Times New Roman" w:cs="Times New Roman"/>
        <w:b/>
      </w:rPr>
      <w:t>BRATISLAVA-DEVÍNSKA NOVÁ VES</w:t>
    </w:r>
  </w:p>
  <w:p w14:paraId="78200081" w14:textId="77777777" w:rsidR="003E106A" w:rsidRPr="00E536B7" w:rsidRDefault="003E106A" w:rsidP="003E106A">
    <w:pPr>
      <w:pStyle w:val="Nadpis5"/>
      <w:pBdr>
        <w:bottom w:val="single" w:sz="6" w:space="1" w:color="auto"/>
      </w:pBdr>
      <w:ind w:left="1701" w:hanging="283"/>
      <w:rPr>
        <w:rFonts w:ascii="Times New Roman" w:hAnsi="Times New Roman" w:cs="Times New Roman"/>
      </w:rPr>
    </w:pPr>
    <w:r w:rsidRPr="007E1D00">
      <w:rPr>
        <w:rFonts w:ascii="Times New Roman" w:hAnsi="Times New Roman" w:cs="Times New Roman"/>
      </w:rPr>
      <w:t>Novoveská 17/A, 843 10 Bratislava 49</w:t>
    </w:r>
  </w:p>
  <w:p w14:paraId="7EC03FC8" w14:textId="77777777" w:rsidR="003E106A" w:rsidRDefault="003E106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23ED"/>
    <w:multiLevelType w:val="hybridMultilevel"/>
    <w:tmpl w:val="FBF2375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40E41"/>
    <w:multiLevelType w:val="multilevel"/>
    <w:tmpl w:val="293C5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07E39"/>
    <w:multiLevelType w:val="multilevel"/>
    <w:tmpl w:val="348E9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CE685E"/>
    <w:multiLevelType w:val="multilevel"/>
    <w:tmpl w:val="79FE75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04675F"/>
    <w:multiLevelType w:val="multilevel"/>
    <w:tmpl w:val="0B58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0173DC"/>
    <w:multiLevelType w:val="multilevel"/>
    <w:tmpl w:val="32A6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33334AD"/>
    <w:multiLevelType w:val="multilevel"/>
    <w:tmpl w:val="0088ACC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184E3E"/>
    <w:multiLevelType w:val="hybridMultilevel"/>
    <w:tmpl w:val="C2DABA7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E07252"/>
    <w:multiLevelType w:val="multilevel"/>
    <w:tmpl w:val="2AB8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59636B"/>
    <w:multiLevelType w:val="hybridMultilevel"/>
    <w:tmpl w:val="76E0D122"/>
    <w:lvl w:ilvl="0" w:tplc="8D98686E">
      <w:start w:val="1"/>
      <w:numFmt w:val="lowerLetter"/>
      <w:lvlText w:val="%1)"/>
      <w:lvlJc w:val="left"/>
      <w:pPr>
        <w:ind w:left="78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sk" w:eastAsia="sk" w:bidi="sk"/>
      </w:rPr>
    </w:lvl>
    <w:lvl w:ilvl="1" w:tplc="B3461DA2">
      <w:numFmt w:val="bullet"/>
      <w:lvlText w:val="•"/>
      <w:lvlJc w:val="left"/>
      <w:pPr>
        <w:ind w:left="1672" w:hanging="360"/>
      </w:pPr>
      <w:rPr>
        <w:rFonts w:hint="default"/>
        <w:lang w:val="sk" w:eastAsia="sk" w:bidi="sk"/>
      </w:rPr>
    </w:lvl>
    <w:lvl w:ilvl="2" w:tplc="561A97A0">
      <w:numFmt w:val="bullet"/>
      <w:lvlText w:val="•"/>
      <w:lvlJc w:val="left"/>
      <w:pPr>
        <w:ind w:left="2565" w:hanging="360"/>
      </w:pPr>
      <w:rPr>
        <w:rFonts w:hint="default"/>
        <w:lang w:val="sk" w:eastAsia="sk" w:bidi="sk"/>
      </w:rPr>
    </w:lvl>
    <w:lvl w:ilvl="3" w:tplc="600644E4">
      <w:numFmt w:val="bullet"/>
      <w:lvlText w:val="•"/>
      <w:lvlJc w:val="left"/>
      <w:pPr>
        <w:ind w:left="3457" w:hanging="360"/>
      </w:pPr>
      <w:rPr>
        <w:rFonts w:hint="default"/>
        <w:lang w:val="sk" w:eastAsia="sk" w:bidi="sk"/>
      </w:rPr>
    </w:lvl>
    <w:lvl w:ilvl="4" w:tplc="46E40F40">
      <w:numFmt w:val="bullet"/>
      <w:lvlText w:val="•"/>
      <w:lvlJc w:val="left"/>
      <w:pPr>
        <w:ind w:left="4350" w:hanging="360"/>
      </w:pPr>
      <w:rPr>
        <w:rFonts w:hint="default"/>
        <w:lang w:val="sk" w:eastAsia="sk" w:bidi="sk"/>
      </w:rPr>
    </w:lvl>
    <w:lvl w:ilvl="5" w:tplc="7DCA1362">
      <w:numFmt w:val="bullet"/>
      <w:lvlText w:val="•"/>
      <w:lvlJc w:val="left"/>
      <w:pPr>
        <w:ind w:left="5243" w:hanging="360"/>
      </w:pPr>
      <w:rPr>
        <w:rFonts w:hint="default"/>
        <w:lang w:val="sk" w:eastAsia="sk" w:bidi="sk"/>
      </w:rPr>
    </w:lvl>
    <w:lvl w:ilvl="6" w:tplc="EFA67D38">
      <w:numFmt w:val="bullet"/>
      <w:lvlText w:val="•"/>
      <w:lvlJc w:val="left"/>
      <w:pPr>
        <w:ind w:left="6135" w:hanging="360"/>
      </w:pPr>
      <w:rPr>
        <w:rFonts w:hint="default"/>
        <w:lang w:val="sk" w:eastAsia="sk" w:bidi="sk"/>
      </w:rPr>
    </w:lvl>
    <w:lvl w:ilvl="7" w:tplc="3FB8CC9C">
      <w:numFmt w:val="bullet"/>
      <w:lvlText w:val="•"/>
      <w:lvlJc w:val="left"/>
      <w:pPr>
        <w:ind w:left="7028" w:hanging="360"/>
      </w:pPr>
      <w:rPr>
        <w:rFonts w:hint="default"/>
        <w:lang w:val="sk" w:eastAsia="sk" w:bidi="sk"/>
      </w:rPr>
    </w:lvl>
    <w:lvl w:ilvl="8" w:tplc="185ABC98">
      <w:numFmt w:val="bullet"/>
      <w:lvlText w:val="•"/>
      <w:lvlJc w:val="left"/>
      <w:pPr>
        <w:ind w:left="7921" w:hanging="360"/>
      </w:pPr>
      <w:rPr>
        <w:rFonts w:hint="default"/>
        <w:lang w:val="sk" w:eastAsia="sk" w:bidi="sk"/>
      </w:rPr>
    </w:lvl>
  </w:abstractNum>
  <w:abstractNum w:abstractNumId="10" w15:restartNumberingAfterBreak="0">
    <w:nsid w:val="67CC3957"/>
    <w:multiLevelType w:val="multilevel"/>
    <w:tmpl w:val="E3C6A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3154DC"/>
    <w:multiLevelType w:val="hybridMultilevel"/>
    <w:tmpl w:val="907C8F60"/>
    <w:lvl w:ilvl="0" w:tplc="7E4E1B88">
      <w:start w:val="1"/>
      <w:numFmt w:val="bullet"/>
      <w:lvlText w:val="-"/>
      <w:lvlJc w:val="left"/>
      <w:pPr>
        <w:ind w:left="3391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411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83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55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27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99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71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43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151" w:hanging="360"/>
      </w:pPr>
      <w:rPr>
        <w:rFonts w:ascii="Wingdings" w:hAnsi="Wingdings" w:hint="default"/>
      </w:rPr>
    </w:lvl>
  </w:abstractNum>
  <w:abstractNum w:abstractNumId="12" w15:restartNumberingAfterBreak="0">
    <w:nsid w:val="6C1C3E8D"/>
    <w:multiLevelType w:val="hybridMultilevel"/>
    <w:tmpl w:val="C2DABA7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D43431"/>
    <w:multiLevelType w:val="hybridMultilevel"/>
    <w:tmpl w:val="15E07A1C"/>
    <w:lvl w:ilvl="0" w:tplc="1D96811C">
      <w:start w:val="1"/>
      <w:numFmt w:val="decimal"/>
      <w:lvlText w:val="%1."/>
      <w:lvlJc w:val="left"/>
      <w:pPr>
        <w:ind w:left="399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sk-SK" w:eastAsia="sk-SK" w:bidi="sk-SK"/>
      </w:rPr>
    </w:lvl>
    <w:lvl w:ilvl="1" w:tplc="B0CACFD4">
      <w:numFmt w:val="bullet"/>
      <w:lvlText w:val="•"/>
      <w:lvlJc w:val="left"/>
      <w:pPr>
        <w:ind w:left="1290" w:hanging="284"/>
      </w:pPr>
      <w:rPr>
        <w:rFonts w:hint="default"/>
        <w:lang w:val="sk-SK" w:eastAsia="sk-SK" w:bidi="sk-SK"/>
      </w:rPr>
    </w:lvl>
    <w:lvl w:ilvl="2" w:tplc="8AC8C17C">
      <w:numFmt w:val="bullet"/>
      <w:lvlText w:val="•"/>
      <w:lvlJc w:val="left"/>
      <w:pPr>
        <w:ind w:left="2181" w:hanging="284"/>
      </w:pPr>
      <w:rPr>
        <w:rFonts w:hint="default"/>
        <w:lang w:val="sk-SK" w:eastAsia="sk-SK" w:bidi="sk-SK"/>
      </w:rPr>
    </w:lvl>
    <w:lvl w:ilvl="3" w:tplc="25429C78">
      <w:numFmt w:val="bullet"/>
      <w:lvlText w:val="•"/>
      <w:lvlJc w:val="left"/>
      <w:pPr>
        <w:ind w:left="3071" w:hanging="284"/>
      </w:pPr>
      <w:rPr>
        <w:rFonts w:hint="default"/>
        <w:lang w:val="sk-SK" w:eastAsia="sk-SK" w:bidi="sk-SK"/>
      </w:rPr>
    </w:lvl>
    <w:lvl w:ilvl="4" w:tplc="295AE23A">
      <w:numFmt w:val="bullet"/>
      <w:lvlText w:val="•"/>
      <w:lvlJc w:val="left"/>
      <w:pPr>
        <w:ind w:left="3962" w:hanging="284"/>
      </w:pPr>
      <w:rPr>
        <w:rFonts w:hint="default"/>
        <w:lang w:val="sk-SK" w:eastAsia="sk-SK" w:bidi="sk-SK"/>
      </w:rPr>
    </w:lvl>
    <w:lvl w:ilvl="5" w:tplc="7FBCD880">
      <w:numFmt w:val="bullet"/>
      <w:lvlText w:val="•"/>
      <w:lvlJc w:val="left"/>
      <w:pPr>
        <w:ind w:left="4853" w:hanging="284"/>
      </w:pPr>
      <w:rPr>
        <w:rFonts w:hint="default"/>
        <w:lang w:val="sk-SK" w:eastAsia="sk-SK" w:bidi="sk-SK"/>
      </w:rPr>
    </w:lvl>
    <w:lvl w:ilvl="6" w:tplc="58D8D20C">
      <w:numFmt w:val="bullet"/>
      <w:lvlText w:val="•"/>
      <w:lvlJc w:val="left"/>
      <w:pPr>
        <w:ind w:left="5743" w:hanging="284"/>
      </w:pPr>
      <w:rPr>
        <w:rFonts w:hint="default"/>
        <w:lang w:val="sk-SK" w:eastAsia="sk-SK" w:bidi="sk-SK"/>
      </w:rPr>
    </w:lvl>
    <w:lvl w:ilvl="7" w:tplc="CCB85446">
      <w:numFmt w:val="bullet"/>
      <w:lvlText w:val="•"/>
      <w:lvlJc w:val="left"/>
      <w:pPr>
        <w:ind w:left="6634" w:hanging="284"/>
      </w:pPr>
      <w:rPr>
        <w:rFonts w:hint="default"/>
        <w:lang w:val="sk-SK" w:eastAsia="sk-SK" w:bidi="sk-SK"/>
      </w:rPr>
    </w:lvl>
    <w:lvl w:ilvl="8" w:tplc="897CE374">
      <w:numFmt w:val="bullet"/>
      <w:lvlText w:val="•"/>
      <w:lvlJc w:val="left"/>
      <w:pPr>
        <w:ind w:left="7525" w:hanging="284"/>
      </w:pPr>
      <w:rPr>
        <w:rFonts w:hint="default"/>
        <w:lang w:val="sk-SK" w:eastAsia="sk-SK" w:bidi="sk-SK"/>
      </w:rPr>
    </w:lvl>
  </w:abstractNum>
  <w:abstractNum w:abstractNumId="14" w15:restartNumberingAfterBreak="0">
    <w:nsid w:val="6E0462C3"/>
    <w:multiLevelType w:val="hybridMultilevel"/>
    <w:tmpl w:val="BE322DEA"/>
    <w:lvl w:ilvl="0" w:tplc="DEAE5C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B55250"/>
    <w:multiLevelType w:val="multilevel"/>
    <w:tmpl w:val="22BE2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9856306">
    <w:abstractNumId w:val="9"/>
  </w:num>
  <w:num w:numId="2" w16cid:durableId="642930286">
    <w:abstractNumId w:val="7"/>
  </w:num>
  <w:num w:numId="3" w16cid:durableId="1712727849">
    <w:abstractNumId w:val="12"/>
  </w:num>
  <w:num w:numId="4" w16cid:durableId="1707171800">
    <w:abstractNumId w:val="14"/>
  </w:num>
  <w:num w:numId="5" w16cid:durableId="806970251">
    <w:abstractNumId w:val="13"/>
  </w:num>
  <w:num w:numId="6" w16cid:durableId="1160926460">
    <w:abstractNumId w:val="11"/>
  </w:num>
  <w:num w:numId="7" w16cid:durableId="915938669">
    <w:abstractNumId w:val="0"/>
  </w:num>
  <w:num w:numId="8" w16cid:durableId="1507745423">
    <w:abstractNumId w:val="10"/>
  </w:num>
  <w:num w:numId="9" w16cid:durableId="459304481">
    <w:abstractNumId w:val="15"/>
  </w:num>
  <w:num w:numId="10" w16cid:durableId="889532965">
    <w:abstractNumId w:val="2"/>
  </w:num>
  <w:num w:numId="11" w16cid:durableId="121309152">
    <w:abstractNumId w:val="5"/>
  </w:num>
  <w:num w:numId="12" w16cid:durableId="1094010556">
    <w:abstractNumId w:val="4"/>
  </w:num>
  <w:num w:numId="13" w16cid:durableId="1800537714">
    <w:abstractNumId w:val="8"/>
  </w:num>
  <w:num w:numId="14" w16cid:durableId="283342494">
    <w:abstractNumId w:val="3"/>
  </w:num>
  <w:num w:numId="15" w16cid:durableId="1061442548">
    <w:abstractNumId w:val="1"/>
  </w:num>
  <w:num w:numId="16" w16cid:durableId="20358392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ED0"/>
    <w:rsid w:val="00014F97"/>
    <w:rsid w:val="000E4920"/>
    <w:rsid w:val="000F3A74"/>
    <w:rsid w:val="00177A10"/>
    <w:rsid w:val="002010EE"/>
    <w:rsid w:val="00247757"/>
    <w:rsid w:val="0026783D"/>
    <w:rsid w:val="00275ED0"/>
    <w:rsid w:val="002F3DEA"/>
    <w:rsid w:val="003141A0"/>
    <w:rsid w:val="003143E6"/>
    <w:rsid w:val="003158D1"/>
    <w:rsid w:val="003660D5"/>
    <w:rsid w:val="00372415"/>
    <w:rsid w:val="003B4B92"/>
    <w:rsid w:val="003E106A"/>
    <w:rsid w:val="003E7404"/>
    <w:rsid w:val="00445082"/>
    <w:rsid w:val="00463738"/>
    <w:rsid w:val="005746F3"/>
    <w:rsid w:val="00595DCD"/>
    <w:rsid w:val="005B71C0"/>
    <w:rsid w:val="00681C54"/>
    <w:rsid w:val="00687197"/>
    <w:rsid w:val="00693C15"/>
    <w:rsid w:val="006F0028"/>
    <w:rsid w:val="00726D83"/>
    <w:rsid w:val="007540BC"/>
    <w:rsid w:val="00761F1E"/>
    <w:rsid w:val="00766990"/>
    <w:rsid w:val="007908AE"/>
    <w:rsid w:val="007E3E93"/>
    <w:rsid w:val="0083660C"/>
    <w:rsid w:val="008C65BF"/>
    <w:rsid w:val="008D4EBC"/>
    <w:rsid w:val="009317BF"/>
    <w:rsid w:val="00941862"/>
    <w:rsid w:val="00957082"/>
    <w:rsid w:val="009875F3"/>
    <w:rsid w:val="009C2361"/>
    <w:rsid w:val="009E5A40"/>
    <w:rsid w:val="009F4C98"/>
    <w:rsid w:val="00A0651D"/>
    <w:rsid w:val="00A643A6"/>
    <w:rsid w:val="00A653DA"/>
    <w:rsid w:val="00A66CA4"/>
    <w:rsid w:val="00A92500"/>
    <w:rsid w:val="00AC000A"/>
    <w:rsid w:val="00B912BC"/>
    <w:rsid w:val="00BF35AA"/>
    <w:rsid w:val="00C41D9F"/>
    <w:rsid w:val="00C43DC8"/>
    <w:rsid w:val="00C47944"/>
    <w:rsid w:val="00C50F79"/>
    <w:rsid w:val="00C73051"/>
    <w:rsid w:val="00CA5AF3"/>
    <w:rsid w:val="00CA678D"/>
    <w:rsid w:val="00D458F3"/>
    <w:rsid w:val="00DE3A9E"/>
    <w:rsid w:val="00E00564"/>
    <w:rsid w:val="00E17841"/>
    <w:rsid w:val="00E25958"/>
    <w:rsid w:val="00E536B7"/>
    <w:rsid w:val="00E57DEB"/>
    <w:rsid w:val="00E8498D"/>
    <w:rsid w:val="00EA3661"/>
    <w:rsid w:val="00F024DB"/>
    <w:rsid w:val="00F55D1F"/>
    <w:rsid w:val="00F820A3"/>
    <w:rsid w:val="00F85551"/>
    <w:rsid w:val="00F91401"/>
    <w:rsid w:val="00FA306B"/>
    <w:rsid w:val="00FA5A4C"/>
    <w:rsid w:val="00FD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65E0"/>
  <w15:docId w15:val="{523E8252-40DE-4179-9807-E3BB1572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875F3"/>
  </w:style>
  <w:style w:type="paragraph" w:styleId="Nadpis1">
    <w:name w:val="heading 1"/>
    <w:basedOn w:val="Normlny"/>
    <w:next w:val="Normlny"/>
    <w:link w:val="Nadpis1Char"/>
    <w:uiPriority w:val="9"/>
    <w:qFormat/>
    <w:rsid w:val="008366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A925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5">
    <w:name w:val="heading 5"/>
    <w:basedOn w:val="Normlny"/>
    <w:next w:val="Normlny"/>
    <w:link w:val="Nadpis5Char"/>
    <w:qFormat/>
    <w:rsid w:val="00275ED0"/>
    <w:pPr>
      <w:keepNext/>
      <w:spacing w:after="0" w:line="240" w:lineRule="auto"/>
      <w:ind w:left="2694" w:hanging="567"/>
      <w:outlineLvl w:val="4"/>
    </w:pPr>
    <w:rPr>
      <w:rFonts w:ascii="Arial" w:eastAsia="Times New Roman" w:hAnsi="Arial" w:cs="Arial"/>
      <w:bCs/>
      <w:color w:val="000000"/>
      <w:sz w:val="28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nhideWhenUsed/>
    <w:rsid w:val="00275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275ED0"/>
  </w:style>
  <w:style w:type="paragraph" w:styleId="Pta">
    <w:name w:val="footer"/>
    <w:basedOn w:val="Normlny"/>
    <w:link w:val="PtaChar"/>
    <w:unhideWhenUsed/>
    <w:rsid w:val="00275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275ED0"/>
  </w:style>
  <w:style w:type="paragraph" w:styleId="Textbubliny">
    <w:name w:val="Balloon Text"/>
    <w:basedOn w:val="Normlny"/>
    <w:link w:val="TextbublinyChar"/>
    <w:uiPriority w:val="99"/>
    <w:semiHidden/>
    <w:unhideWhenUsed/>
    <w:rsid w:val="00275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75ED0"/>
    <w:rPr>
      <w:rFonts w:ascii="Tahoma" w:hAnsi="Tahoma" w:cs="Tahoma"/>
      <w:sz w:val="16"/>
      <w:szCs w:val="16"/>
    </w:rPr>
  </w:style>
  <w:style w:type="character" w:customStyle="1" w:styleId="Nadpis5Char">
    <w:name w:val="Nadpis 5 Char"/>
    <w:basedOn w:val="Predvolenpsmoodseku"/>
    <w:link w:val="Nadpis5"/>
    <w:rsid w:val="00275ED0"/>
    <w:rPr>
      <w:rFonts w:ascii="Arial" w:eastAsia="Times New Roman" w:hAnsi="Arial" w:cs="Arial"/>
      <w:bCs/>
      <w:color w:val="000000"/>
      <w:sz w:val="28"/>
      <w:szCs w:val="20"/>
      <w:lang w:eastAsia="cs-CZ"/>
    </w:rPr>
  </w:style>
  <w:style w:type="character" w:styleId="Hypertextovprepojenie">
    <w:name w:val="Hyperlink"/>
    <w:basedOn w:val="Predvolenpsmoodseku"/>
    <w:uiPriority w:val="99"/>
    <w:unhideWhenUsed/>
    <w:rsid w:val="00275ED0"/>
    <w:rPr>
      <w:color w:val="0000FF"/>
      <w:u w:val="single"/>
    </w:rPr>
  </w:style>
  <w:style w:type="paragraph" w:styleId="Odsekzoznamu">
    <w:name w:val="List Paragraph"/>
    <w:basedOn w:val="Normlny"/>
    <w:qFormat/>
    <w:rsid w:val="00AC000A"/>
    <w:pPr>
      <w:widowControl w:val="0"/>
      <w:autoSpaceDE w:val="0"/>
      <w:autoSpaceDN w:val="0"/>
      <w:spacing w:after="0" w:line="240" w:lineRule="auto"/>
      <w:ind w:left="786" w:hanging="360"/>
    </w:pPr>
    <w:rPr>
      <w:rFonts w:ascii="Times New Roman" w:eastAsia="Times New Roman" w:hAnsi="Times New Roman" w:cs="Times New Roman"/>
      <w:lang w:val="sk" w:eastAsia="sk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726D83"/>
    <w:rPr>
      <w:color w:val="800080" w:themeColor="followedHyperlink"/>
      <w:u w:val="single"/>
    </w:rPr>
  </w:style>
  <w:style w:type="character" w:customStyle="1" w:styleId="Nadpis2Char">
    <w:name w:val="Nadpis 2 Char"/>
    <w:basedOn w:val="Predvolenpsmoodseku"/>
    <w:link w:val="Nadpis2"/>
    <w:uiPriority w:val="9"/>
    <w:rsid w:val="00A9250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lnywebov">
    <w:name w:val="Normal (Web)"/>
    <w:basedOn w:val="Normlny"/>
    <w:uiPriority w:val="99"/>
    <w:unhideWhenUsed/>
    <w:rsid w:val="002F3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83660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83660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8366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83660C"/>
    <w:rPr>
      <w:rFonts w:ascii="Times New Roman" w:eastAsia="Times New Roman" w:hAnsi="Times New Roman" w:cs="Times New Roman"/>
      <w:sz w:val="24"/>
      <w:szCs w:val="24"/>
      <w:lang w:val="sk" w:eastAsia="sk"/>
    </w:rPr>
  </w:style>
  <w:style w:type="paragraph" w:customStyle="1" w:styleId="TableParagraph">
    <w:name w:val="Table Paragraph"/>
    <w:basedOn w:val="Normlny"/>
    <w:uiPriority w:val="1"/>
    <w:qFormat/>
    <w:rsid w:val="008366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sk" w:eastAsia="sk"/>
    </w:rPr>
  </w:style>
  <w:style w:type="character" w:styleId="Vrazn">
    <w:name w:val="Strong"/>
    <w:basedOn w:val="Predvolenpsmoodseku"/>
    <w:uiPriority w:val="22"/>
    <w:qFormat/>
    <w:rsid w:val="009C2361"/>
    <w:rPr>
      <w:b/>
      <w:bCs/>
    </w:rPr>
  </w:style>
  <w:style w:type="character" w:styleId="Nevyrieenzmienka">
    <w:name w:val="Unresolved Mention"/>
    <w:basedOn w:val="Predvolenpsmoodseku"/>
    <w:uiPriority w:val="99"/>
    <w:semiHidden/>
    <w:unhideWhenUsed/>
    <w:rsid w:val="000E49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ihlasky.iedu.sk/Pomoc-a-podpora/Materske-sko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prihlasky.iedu.sk/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horova-slniecko.com/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sithova</dc:creator>
  <cp:lastModifiedBy>Monika Zelenková</cp:lastModifiedBy>
  <cp:revision>10</cp:revision>
  <cp:lastPrinted>2026-04-23T15:13:00Z</cp:lastPrinted>
  <dcterms:created xsi:type="dcterms:W3CDTF">2026-04-23T15:15:00Z</dcterms:created>
  <dcterms:modified xsi:type="dcterms:W3CDTF">2026-04-28T15:36:00Z</dcterms:modified>
</cp:coreProperties>
</file>